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7AD" w:rsidRPr="00BF5E77" w:rsidRDefault="00B137AD">
      <w:pPr>
        <w:rPr>
          <w:sz w:val="22"/>
          <w:szCs w:val="22"/>
        </w:rPr>
      </w:pPr>
      <w:r w:rsidRPr="00BF5E77">
        <w:rPr>
          <w:sz w:val="22"/>
          <w:szCs w:val="22"/>
        </w:rPr>
        <w:t xml:space="preserve">                                    </w:t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  <w:t xml:space="preserve"> </w:t>
      </w:r>
    </w:p>
    <w:p w:rsidR="00B137AD" w:rsidRPr="00BF5E77" w:rsidRDefault="00B137AD" w:rsidP="00BF5E77">
      <w:pPr>
        <w:jc w:val="right"/>
        <w:rPr>
          <w:sz w:val="22"/>
          <w:szCs w:val="22"/>
        </w:rPr>
      </w:pP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  <w:t xml:space="preserve">                                    </w:t>
      </w:r>
      <w:r w:rsidR="00D2391B">
        <w:rPr>
          <w:sz w:val="22"/>
          <w:szCs w:val="22"/>
        </w:rPr>
        <w:t>Olsztyn</w:t>
      </w:r>
      <w:r w:rsidR="00AF443C">
        <w:rPr>
          <w:sz w:val="22"/>
          <w:szCs w:val="22"/>
        </w:rPr>
        <w:t xml:space="preserve"> </w:t>
      </w:r>
      <w:r w:rsidR="00075D10">
        <w:rPr>
          <w:sz w:val="22"/>
          <w:szCs w:val="22"/>
        </w:rPr>
        <w:t>31.05.2023</w:t>
      </w:r>
    </w:p>
    <w:p w:rsidR="00B137AD" w:rsidRPr="00BF5E77" w:rsidRDefault="00B137AD">
      <w:pPr>
        <w:rPr>
          <w:sz w:val="22"/>
          <w:szCs w:val="22"/>
        </w:rPr>
      </w:pP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</w:p>
    <w:p w:rsidR="00BF5E77" w:rsidRPr="00BF5E77" w:rsidRDefault="00BF5E77">
      <w:pPr>
        <w:pStyle w:val="Nagwek2"/>
        <w:jc w:val="center"/>
        <w:rPr>
          <w:sz w:val="22"/>
          <w:szCs w:val="22"/>
        </w:rPr>
      </w:pPr>
    </w:p>
    <w:p w:rsidR="00B137AD" w:rsidRPr="00BF5E77" w:rsidRDefault="00B137AD">
      <w:pPr>
        <w:pStyle w:val="Nagwek2"/>
        <w:jc w:val="center"/>
        <w:rPr>
          <w:sz w:val="22"/>
          <w:szCs w:val="22"/>
        </w:rPr>
      </w:pPr>
      <w:r w:rsidRPr="00BF5E77">
        <w:rPr>
          <w:sz w:val="22"/>
          <w:szCs w:val="22"/>
        </w:rPr>
        <w:t>PROTOKÓŁ PRZEKAZANIA</w:t>
      </w:r>
    </w:p>
    <w:p w:rsidR="00B137AD" w:rsidRPr="00BF5E77" w:rsidRDefault="00B137AD">
      <w:pPr>
        <w:pStyle w:val="Nagwek5"/>
        <w:rPr>
          <w:b/>
          <w:sz w:val="22"/>
          <w:szCs w:val="22"/>
        </w:rPr>
      </w:pPr>
      <w:r w:rsidRPr="00BF5E77">
        <w:rPr>
          <w:b/>
          <w:sz w:val="22"/>
          <w:szCs w:val="22"/>
        </w:rPr>
        <w:t>DOKUMENTACJI TECHNICZNEJ</w:t>
      </w:r>
    </w:p>
    <w:p w:rsidR="00B137AD" w:rsidRPr="00BF5E77" w:rsidRDefault="00B137AD">
      <w:pPr>
        <w:rPr>
          <w:b/>
          <w:sz w:val="22"/>
          <w:szCs w:val="22"/>
        </w:rPr>
      </w:pPr>
    </w:p>
    <w:p w:rsidR="00B137AD" w:rsidRPr="00BF5E77" w:rsidRDefault="00B137AD">
      <w:pPr>
        <w:rPr>
          <w:sz w:val="22"/>
          <w:szCs w:val="22"/>
        </w:rPr>
      </w:pPr>
    </w:p>
    <w:p w:rsidR="00075D10" w:rsidRDefault="00B137AD">
      <w:pPr>
        <w:rPr>
          <w:b/>
          <w:sz w:val="22"/>
          <w:szCs w:val="22"/>
        </w:rPr>
      </w:pPr>
      <w:r w:rsidRPr="00BF5E77">
        <w:rPr>
          <w:b/>
          <w:sz w:val="22"/>
          <w:szCs w:val="22"/>
        </w:rPr>
        <w:t>ZAMAWIAJĄCY</w:t>
      </w:r>
      <w:r w:rsidR="00075D10">
        <w:rPr>
          <w:b/>
          <w:sz w:val="22"/>
          <w:szCs w:val="22"/>
        </w:rPr>
        <w:t>:</w:t>
      </w:r>
      <w:r w:rsidRPr="00BF5E77">
        <w:rPr>
          <w:b/>
          <w:sz w:val="22"/>
          <w:szCs w:val="22"/>
        </w:rPr>
        <w:t xml:space="preserve"> </w:t>
      </w:r>
      <w:r w:rsidR="00075D10" w:rsidRPr="00075D10">
        <w:rPr>
          <w:b/>
          <w:bCs/>
          <w:szCs w:val="22"/>
        </w:rPr>
        <w:t>Gmina Miejska Giżycko</w:t>
      </w:r>
      <w:r w:rsidR="00075D10" w:rsidRPr="00075D10">
        <w:rPr>
          <w:b/>
          <w:szCs w:val="22"/>
        </w:rPr>
        <w:t>, Al. 1 Maja 14, 11 –500 Giżycko</w:t>
      </w:r>
      <w:r w:rsidR="00075D10" w:rsidRPr="00BF5E77">
        <w:rPr>
          <w:b/>
          <w:sz w:val="22"/>
          <w:szCs w:val="22"/>
        </w:rPr>
        <w:t xml:space="preserve"> </w:t>
      </w:r>
    </w:p>
    <w:p w:rsidR="00B137AD" w:rsidRPr="00BF5E77" w:rsidRDefault="00B137AD">
      <w:pPr>
        <w:rPr>
          <w:b/>
          <w:sz w:val="22"/>
          <w:szCs w:val="22"/>
        </w:rPr>
      </w:pPr>
      <w:r w:rsidRPr="00BF5E77">
        <w:rPr>
          <w:b/>
          <w:sz w:val="22"/>
          <w:szCs w:val="22"/>
        </w:rPr>
        <w:t xml:space="preserve">WYKONAWCA: </w:t>
      </w:r>
      <w:proofErr w:type="spellStart"/>
      <w:r w:rsidR="00BF5E77">
        <w:rPr>
          <w:b/>
          <w:sz w:val="22"/>
          <w:szCs w:val="22"/>
        </w:rPr>
        <w:t>Ekotechnika</w:t>
      </w:r>
      <w:proofErr w:type="spellEnd"/>
      <w:r w:rsidR="00BF5E77">
        <w:rPr>
          <w:b/>
          <w:sz w:val="22"/>
          <w:szCs w:val="22"/>
        </w:rPr>
        <w:t xml:space="preserve"> </w:t>
      </w:r>
      <w:proofErr w:type="spellStart"/>
      <w:r w:rsidR="00BF5E77">
        <w:rPr>
          <w:b/>
          <w:sz w:val="22"/>
          <w:szCs w:val="22"/>
        </w:rPr>
        <w:t>S.Dominikowski</w:t>
      </w:r>
      <w:proofErr w:type="spellEnd"/>
      <w:r w:rsidR="00BF5E77">
        <w:rPr>
          <w:b/>
          <w:sz w:val="22"/>
          <w:szCs w:val="22"/>
        </w:rPr>
        <w:t xml:space="preserve"> 10-711 Olsztyn ul. Tęczowa 11</w:t>
      </w:r>
    </w:p>
    <w:p w:rsidR="00B137AD" w:rsidRPr="00BF5E77" w:rsidRDefault="00B137AD">
      <w:pPr>
        <w:rPr>
          <w:b/>
          <w:sz w:val="22"/>
          <w:szCs w:val="22"/>
        </w:rPr>
      </w:pPr>
    </w:p>
    <w:p w:rsidR="003A4B82" w:rsidRPr="00BF5E77" w:rsidRDefault="00B137AD">
      <w:pPr>
        <w:rPr>
          <w:b/>
          <w:sz w:val="22"/>
          <w:szCs w:val="22"/>
        </w:rPr>
      </w:pPr>
      <w:r w:rsidRPr="00BF5E77">
        <w:rPr>
          <w:b/>
          <w:sz w:val="22"/>
          <w:szCs w:val="22"/>
        </w:rPr>
        <w:t xml:space="preserve">NAZWA OPRACOWANIA : </w:t>
      </w:r>
      <w:r w:rsidR="00BF5E77">
        <w:rPr>
          <w:b/>
          <w:sz w:val="22"/>
          <w:szCs w:val="22"/>
        </w:rPr>
        <w:t>Dokum</w:t>
      </w:r>
      <w:r w:rsidR="00EB71CA">
        <w:rPr>
          <w:b/>
          <w:sz w:val="22"/>
          <w:szCs w:val="22"/>
        </w:rPr>
        <w:t>entacja projektowo-kosztorysowa</w:t>
      </w:r>
      <w:r w:rsidR="00BF5E77">
        <w:rPr>
          <w:b/>
          <w:sz w:val="22"/>
          <w:szCs w:val="22"/>
        </w:rPr>
        <w:t xml:space="preserve"> </w:t>
      </w:r>
      <w:r w:rsidR="00075D10">
        <w:rPr>
          <w:b/>
          <w:sz w:val="22"/>
          <w:szCs w:val="22"/>
        </w:rPr>
        <w:t xml:space="preserve">odbudowy budynku                                                     półkaponiery rawelinowej Twierdzy </w:t>
      </w:r>
      <w:proofErr w:type="spellStart"/>
      <w:r w:rsidR="00075D10">
        <w:rPr>
          <w:b/>
          <w:sz w:val="22"/>
          <w:szCs w:val="22"/>
        </w:rPr>
        <w:t>Boyen</w:t>
      </w:r>
      <w:proofErr w:type="spellEnd"/>
      <w:r w:rsidR="00075D10">
        <w:rPr>
          <w:b/>
          <w:sz w:val="22"/>
          <w:szCs w:val="22"/>
        </w:rPr>
        <w:t xml:space="preserve"> w Giżycku    </w:t>
      </w:r>
    </w:p>
    <w:p w:rsidR="00B137AD" w:rsidRPr="00BF5E77" w:rsidRDefault="00B137AD">
      <w:pPr>
        <w:rPr>
          <w:b/>
          <w:sz w:val="22"/>
          <w:szCs w:val="22"/>
        </w:rPr>
      </w:pPr>
    </w:p>
    <w:tbl>
      <w:tblPr>
        <w:tblW w:w="0" w:type="auto"/>
        <w:tblInd w:w="1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7"/>
        <w:gridCol w:w="3888"/>
        <w:gridCol w:w="2258"/>
        <w:gridCol w:w="1253"/>
        <w:gridCol w:w="1362"/>
      </w:tblGrid>
      <w:tr w:rsidR="00B137AD" w:rsidRPr="00BF5E77">
        <w:trPr>
          <w:cantSplit/>
          <w:trHeight w:val="276"/>
        </w:trPr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D" w:rsidRPr="00BF5E77" w:rsidRDefault="00B137AD">
            <w:pPr>
              <w:pStyle w:val="Nagwek3"/>
              <w:snapToGrid w:val="0"/>
              <w:rPr>
                <w:sz w:val="22"/>
                <w:szCs w:val="22"/>
              </w:rPr>
            </w:pPr>
            <w:r w:rsidRPr="00BF5E77">
              <w:rPr>
                <w:sz w:val="22"/>
                <w:szCs w:val="22"/>
              </w:rPr>
              <w:t>L. p</w:t>
            </w:r>
          </w:p>
        </w:tc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D" w:rsidRPr="00BF5E77" w:rsidRDefault="00B137AD">
            <w:pPr>
              <w:pStyle w:val="Nagwek4"/>
              <w:snapToGrid w:val="0"/>
              <w:rPr>
                <w:b w:val="0"/>
                <w:sz w:val="22"/>
                <w:szCs w:val="22"/>
              </w:rPr>
            </w:pPr>
            <w:r w:rsidRPr="00BF5E77">
              <w:rPr>
                <w:b w:val="0"/>
                <w:sz w:val="22"/>
                <w:szCs w:val="22"/>
              </w:rPr>
              <w:t xml:space="preserve">Wyszczególnienie                                     </w:t>
            </w:r>
          </w:p>
          <w:p w:rsidR="00B137AD" w:rsidRPr="00BF5E77" w:rsidRDefault="00B137AD">
            <w:pPr>
              <w:pStyle w:val="Nagwek4"/>
              <w:rPr>
                <w:sz w:val="22"/>
                <w:szCs w:val="22"/>
              </w:rPr>
            </w:pPr>
            <w:r w:rsidRPr="00BF5E77">
              <w:rPr>
                <w:b w:val="0"/>
                <w:sz w:val="22"/>
                <w:szCs w:val="22"/>
              </w:rPr>
              <w:t xml:space="preserve">dokumentacji technicznej    </w:t>
            </w:r>
            <w:r w:rsidRPr="00BF5E77">
              <w:rPr>
                <w:sz w:val="22"/>
                <w:szCs w:val="22"/>
              </w:rPr>
              <w:t xml:space="preserve">                   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D" w:rsidRPr="00BF5E77" w:rsidRDefault="00B137AD">
            <w:pPr>
              <w:snapToGrid w:val="0"/>
              <w:rPr>
                <w:sz w:val="22"/>
                <w:szCs w:val="22"/>
              </w:rPr>
            </w:pPr>
            <w:r w:rsidRPr="00BF5E77">
              <w:rPr>
                <w:sz w:val="22"/>
                <w:szCs w:val="22"/>
              </w:rPr>
              <w:t>Data przekazania dokumentacji</w:t>
            </w:r>
            <w:r w:rsidRPr="00BF5E77">
              <w:rPr>
                <w:b/>
                <w:sz w:val="22"/>
                <w:szCs w:val="22"/>
              </w:rPr>
              <w:t xml:space="preserve"> </w:t>
            </w:r>
            <w:r w:rsidRPr="00BF5E77">
              <w:rPr>
                <w:sz w:val="22"/>
                <w:szCs w:val="22"/>
              </w:rPr>
              <w:t>Zamawiającemu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D" w:rsidRPr="00BF5E77" w:rsidRDefault="00B137AD">
            <w:pPr>
              <w:pStyle w:val="Nagwek4"/>
              <w:snapToGrid w:val="0"/>
              <w:rPr>
                <w:sz w:val="22"/>
                <w:szCs w:val="22"/>
              </w:rPr>
            </w:pPr>
            <w:r w:rsidRPr="00BF5E77">
              <w:rPr>
                <w:b w:val="0"/>
                <w:sz w:val="22"/>
                <w:szCs w:val="22"/>
              </w:rPr>
              <w:t>Ilość</w:t>
            </w:r>
            <w:r w:rsidRPr="00BF5E77">
              <w:rPr>
                <w:sz w:val="22"/>
                <w:szCs w:val="22"/>
              </w:rPr>
              <w:t xml:space="preserve"> </w:t>
            </w:r>
            <w:r w:rsidRPr="00BF5E77">
              <w:rPr>
                <w:b w:val="0"/>
                <w:sz w:val="22"/>
                <w:szCs w:val="22"/>
              </w:rPr>
              <w:t>egz.</w:t>
            </w:r>
            <w:r w:rsidRPr="00BF5E7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AD" w:rsidRPr="00BF5E77" w:rsidRDefault="00B137AD">
            <w:pPr>
              <w:pStyle w:val="Nagwek3"/>
              <w:snapToGrid w:val="0"/>
              <w:rPr>
                <w:sz w:val="22"/>
                <w:szCs w:val="22"/>
              </w:rPr>
            </w:pPr>
            <w:r w:rsidRPr="00BF5E77">
              <w:rPr>
                <w:sz w:val="22"/>
                <w:szCs w:val="22"/>
              </w:rPr>
              <w:t xml:space="preserve">     Uwagi</w:t>
            </w:r>
          </w:p>
        </w:tc>
      </w:tr>
      <w:tr w:rsidR="00EB71CA" w:rsidRPr="00BF5E77">
        <w:trPr>
          <w:cantSplit/>
          <w:trHeight w:val="276"/>
        </w:trPr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1CA" w:rsidRPr="00BF5E77" w:rsidRDefault="00EB71C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75D10">
              <w:rPr>
                <w:sz w:val="22"/>
                <w:szCs w:val="22"/>
              </w:rPr>
              <w:t>.</w:t>
            </w:r>
          </w:p>
        </w:tc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1CA" w:rsidRPr="00BF5E77" w:rsidRDefault="00EB71CA" w:rsidP="00075D1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budowlany</w:t>
            </w:r>
            <w:r w:rsidR="00D2391B">
              <w:rPr>
                <w:sz w:val="22"/>
                <w:szCs w:val="22"/>
              </w:rPr>
              <w:t xml:space="preserve"> + techniczny</w:t>
            </w:r>
            <w:r>
              <w:rPr>
                <w:sz w:val="22"/>
                <w:szCs w:val="22"/>
              </w:rPr>
              <w:t xml:space="preserve"> </w:t>
            </w:r>
            <w:r w:rsidR="00075D10">
              <w:rPr>
                <w:sz w:val="22"/>
                <w:szCs w:val="22"/>
              </w:rPr>
              <w:t xml:space="preserve">odbudowy półkaponiery rawelinowej Twierdzy </w:t>
            </w:r>
            <w:proofErr w:type="spellStart"/>
            <w:r w:rsidR="00075D10">
              <w:rPr>
                <w:sz w:val="22"/>
                <w:szCs w:val="22"/>
              </w:rPr>
              <w:t>Boyen</w:t>
            </w:r>
            <w:proofErr w:type="spellEnd"/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1CA" w:rsidRPr="00BF5E77" w:rsidRDefault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31.05.2023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1CA" w:rsidRPr="00BF5E77" w:rsidRDefault="001D5ED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1CA" w:rsidRPr="001F0C24" w:rsidRDefault="00EB71CA">
            <w:pPr>
              <w:snapToGrid w:val="0"/>
            </w:pPr>
          </w:p>
        </w:tc>
      </w:tr>
      <w:tr w:rsidR="00D36216" w:rsidRPr="00BF5E77">
        <w:trPr>
          <w:cantSplit/>
          <w:trHeight w:val="27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Default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Default="00D36216" w:rsidP="00075D1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 Konserwatorski do Projektu budowlanego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Default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31.05.2023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Default="001D5ED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16" w:rsidRPr="001F0C24" w:rsidRDefault="00D36216" w:rsidP="00A41DB0">
            <w:pPr>
              <w:snapToGrid w:val="0"/>
            </w:pPr>
          </w:p>
        </w:tc>
      </w:tr>
      <w:tr w:rsidR="00D36216" w:rsidRPr="00BF5E77">
        <w:trPr>
          <w:cantSplit/>
          <w:trHeight w:val="368"/>
        </w:trPr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 w:rsidP="00075D1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Specyfikacja techniczna wykonania i odbioru robót budowlanych 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Default="00D36216" w:rsidP="00A41DB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31.05.2023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 w:rsidP="003A4B8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16" w:rsidRPr="00BF5E77" w:rsidRDefault="00D36216">
            <w:pPr>
              <w:snapToGrid w:val="0"/>
              <w:rPr>
                <w:sz w:val="22"/>
                <w:szCs w:val="22"/>
              </w:rPr>
            </w:pPr>
          </w:p>
        </w:tc>
      </w:tr>
      <w:tr w:rsidR="00D36216" w:rsidRPr="00BF5E77">
        <w:trPr>
          <w:cantSplit/>
          <w:trHeight w:val="276"/>
        </w:trPr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 w:rsidP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Kosztorys inwestorski odbudowy półkaponiery rawelinowej Twierdzy </w:t>
            </w:r>
            <w:proofErr w:type="spellStart"/>
            <w:r>
              <w:rPr>
                <w:sz w:val="22"/>
                <w:szCs w:val="22"/>
              </w:rPr>
              <w:t>Boyen</w:t>
            </w:r>
            <w:proofErr w:type="spellEnd"/>
            <w:r>
              <w:rPr>
                <w:sz w:val="22"/>
                <w:szCs w:val="22"/>
              </w:rPr>
              <w:t xml:space="preserve"> w Giżycki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Default="00D36216" w:rsidP="00A41DB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31.05.2023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 w:rsidP="003A4B8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16" w:rsidRPr="00BF5E77" w:rsidRDefault="00D36216">
            <w:pPr>
              <w:snapToGrid w:val="0"/>
              <w:rPr>
                <w:sz w:val="22"/>
                <w:szCs w:val="22"/>
              </w:rPr>
            </w:pPr>
          </w:p>
        </w:tc>
      </w:tr>
      <w:tr w:rsidR="00D36216" w:rsidRPr="00BF5E77">
        <w:trPr>
          <w:cantSplit/>
          <w:trHeight w:val="27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 w:rsidP="00AF443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Przedmiar robót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Default="00D36216" w:rsidP="00A41DB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31.05.2023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16" w:rsidRPr="00BF5E77" w:rsidRDefault="00D36216">
            <w:pPr>
              <w:snapToGrid w:val="0"/>
              <w:rPr>
                <w:sz w:val="22"/>
                <w:szCs w:val="22"/>
              </w:rPr>
            </w:pPr>
          </w:p>
        </w:tc>
      </w:tr>
      <w:tr w:rsidR="00D36216" w:rsidRPr="00BF5E77" w:rsidTr="004E33C8">
        <w:trPr>
          <w:cantSplit/>
          <w:trHeight w:val="276"/>
        </w:trPr>
        <w:tc>
          <w:tcPr>
            <w:tcW w:w="5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6216" w:rsidRDefault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6216" w:rsidRDefault="00D36216" w:rsidP="008C4CF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Wersja elektroniczna (edytowalna </w:t>
            </w:r>
            <w:proofErr w:type="spellStart"/>
            <w:r>
              <w:rPr>
                <w:sz w:val="22"/>
                <w:szCs w:val="22"/>
              </w:rPr>
              <w:t>dwg,ath,pdf</w:t>
            </w:r>
            <w:proofErr w:type="spellEnd"/>
            <w:r>
              <w:rPr>
                <w:sz w:val="22"/>
                <w:szCs w:val="22"/>
              </w:rPr>
              <w:t>) projektu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6216" w:rsidRDefault="00D36216" w:rsidP="00A41DB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31.05.2023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36216" w:rsidRPr="00BF5E77" w:rsidRDefault="00D3621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216" w:rsidRPr="00BF5E77" w:rsidRDefault="00D36216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3A4B82" w:rsidRDefault="003A4B82">
      <w:pPr>
        <w:rPr>
          <w:sz w:val="22"/>
          <w:szCs w:val="22"/>
        </w:rPr>
      </w:pPr>
    </w:p>
    <w:p w:rsidR="00B137AD" w:rsidRPr="00BF5E77" w:rsidRDefault="00B137AD">
      <w:pPr>
        <w:rPr>
          <w:sz w:val="22"/>
          <w:szCs w:val="22"/>
        </w:rPr>
      </w:pPr>
      <w:r w:rsidRPr="00BF5E77">
        <w:rPr>
          <w:sz w:val="22"/>
          <w:szCs w:val="22"/>
        </w:rPr>
        <w:t>Protokół sporządzono w dwóch jednobrzmiących egzemplarzach.</w:t>
      </w:r>
    </w:p>
    <w:p w:rsidR="00B137AD" w:rsidRPr="00BF5E77" w:rsidRDefault="00B137AD">
      <w:pPr>
        <w:rPr>
          <w:sz w:val="22"/>
          <w:szCs w:val="22"/>
        </w:rPr>
      </w:pPr>
    </w:p>
    <w:p w:rsidR="00B137AD" w:rsidRPr="00BF5E77" w:rsidRDefault="00B137AD">
      <w:pPr>
        <w:rPr>
          <w:sz w:val="22"/>
          <w:szCs w:val="22"/>
        </w:rPr>
      </w:pPr>
    </w:p>
    <w:p w:rsidR="00B137AD" w:rsidRPr="00BF5E77" w:rsidRDefault="00B137AD">
      <w:pPr>
        <w:rPr>
          <w:b/>
          <w:bCs/>
          <w:sz w:val="22"/>
          <w:szCs w:val="22"/>
        </w:rPr>
      </w:pPr>
      <w:r w:rsidRPr="00BF5E77">
        <w:rPr>
          <w:sz w:val="22"/>
          <w:szCs w:val="22"/>
        </w:rPr>
        <w:t xml:space="preserve">     </w:t>
      </w:r>
      <w:r w:rsidRPr="00BF5E77">
        <w:rPr>
          <w:b/>
          <w:bCs/>
          <w:sz w:val="22"/>
          <w:szCs w:val="22"/>
        </w:rPr>
        <w:t xml:space="preserve"> ZAMAWIAJĄCY :</w:t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</w:r>
      <w:r w:rsidRPr="00BF5E77">
        <w:rPr>
          <w:sz w:val="22"/>
          <w:szCs w:val="22"/>
        </w:rPr>
        <w:tab/>
        <w:t xml:space="preserve">         </w:t>
      </w:r>
      <w:r w:rsidRPr="00BF5E77">
        <w:rPr>
          <w:b/>
          <w:bCs/>
          <w:sz w:val="22"/>
          <w:szCs w:val="22"/>
        </w:rPr>
        <w:t xml:space="preserve"> WYKONAWCA :</w:t>
      </w:r>
      <w:r w:rsidRPr="00BF5E77">
        <w:rPr>
          <w:b/>
          <w:bCs/>
          <w:sz w:val="22"/>
          <w:szCs w:val="22"/>
        </w:rPr>
        <w:tab/>
      </w:r>
    </w:p>
    <w:p w:rsidR="00B137AD" w:rsidRPr="00BF5E77" w:rsidRDefault="00B137AD">
      <w:pPr>
        <w:rPr>
          <w:sz w:val="22"/>
          <w:szCs w:val="22"/>
        </w:rPr>
      </w:pPr>
    </w:p>
    <w:p w:rsidR="00B137AD" w:rsidRPr="00BF5E77" w:rsidRDefault="00B137AD">
      <w:pPr>
        <w:rPr>
          <w:sz w:val="22"/>
          <w:szCs w:val="22"/>
        </w:rPr>
      </w:pPr>
    </w:p>
    <w:p w:rsidR="00B137AD" w:rsidRPr="00BF5E77" w:rsidRDefault="00B137AD">
      <w:pPr>
        <w:rPr>
          <w:sz w:val="22"/>
          <w:szCs w:val="22"/>
        </w:rPr>
      </w:pPr>
      <w:r w:rsidRPr="00BF5E77">
        <w:rPr>
          <w:sz w:val="22"/>
          <w:szCs w:val="22"/>
        </w:rPr>
        <w:t xml:space="preserve"> </w:t>
      </w:r>
    </w:p>
    <w:p w:rsidR="00B137AD" w:rsidRPr="00BF5E77" w:rsidRDefault="00B137AD">
      <w:pPr>
        <w:rPr>
          <w:sz w:val="22"/>
          <w:szCs w:val="22"/>
        </w:rPr>
      </w:pPr>
    </w:p>
    <w:p w:rsidR="00B137AD" w:rsidRPr="00BF5E77" w:rsidRDefault="00B137AD">
      <w:pPr>
        <w:rPr>
          <w:sz w:val="22"/>
          <w:szCs w:val="22"/>
        </w:rPr>
      </w:pPr>
    </w:p>
    <w:p w:rsidR="00B137AD" w:rsidRPr="00BF5E77" w:rsidRDefault="00B137AD">
      <w:pPr>
        <w:rPr>
          <w:sz w:val="22"/>
          <w:szCs w:val="22"/>
        </w:rPr>
      </w:pPr>
    </w:p>
    <w:p w:rsidR="00B137AD" w:rsidRPr="00BF5E77" w:rsidRDefault="00B137AD">
      <w:pPr>
        <w:rPr>
          <w:sz w:val="22"/>
          <w:szCs w:val="22"/>
        </w:rPr>
      </w:pPr>
    </w:p>
    <w:p w:rsidR="00B137AD" w:rsidRPr="00BF5E77" w:rsidRDefault="00B137AD">
      <w:pPr>
        <w:rPr>
          <w:sz w:val="22"/>
          <w:szCs w:val="22"/>
        </w:rPr>
      </w:pPr>
    </w:p>
    <w:p w:rsidR="00B137AD" w:rsidRPr="00BF5E77" w:rsidRDefault="00B137AD" w:rsidP="00B137AD">
      <w:pPr>
        <w:jc w:val="center"/>
        <w:rPr>
          <w:sz w:val="22"/>
          <w:szCs w:val="22"/>
        </w:rPr>
      </w:pPr>
    </w:p>
    <w:sectPr w:rsidR="00B137AD" w:rsidRPr="00BF5E77" w:rsidSect="00260EA2">
      <w:footnotePr>
        <w:pos w:val="beneathText"/>
      </w:footnotePr>
      <w:pgSz w:w="11905" w:h="16837"/>
      <w:pgMar w:top="1247" w:right="1247" w:bottom="1247" w:left="124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586C41"/>
    <w:rsid w:val="00046A74"/>
    <w:rsid w:val="00075D10"/>
    <w:rsid w:val="000C2F0D"/>
    <w:rsid w:val="001D5ED7"/>
    <w:rsid w:val="001F0C24"/>
    <w:rsid w:val="00260EA2"/>
    <w:rsid w:val="00367637"/>
    <w:rsid w:val="003A4B82"/>
    <w:rsid w:val="004E33C8"/>
    <w:rsid w:val="00586C41"/>
    <w:rsid w:val="00607DA9"/>
    <w:rsid w:val="00621DC4"/>
    <w:rsid w:val="00880F6E"/>
    <w:rsid w:val="008C4CFC"/>
    <w:rsid w:val="00AF443C"/>
    <w:rsid w:val="00B137AD"/>
    <w:rsid w:val="00BF5E77"/>
    <w:rsid w:val="00D2391B"/>
    <w:rsid w:val="00D36216"/>
    <w:rsid w:val="00EB71CA"/>
    <w:rsid w:val="00F0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60E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260EA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60EA2"/>
    <w:pPr>
      <w:keepNext/>
      <w:numPr>
        <w:ilvl w:val="1"/>
        <w:numId w:val="1"/>
      </w:numPr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rsid w:val="00260EA2"/>
    <w:pPr>
      <w:keepNext/>
      <w:numPr>
        <w:ilvl w:val="2"/>
        <w:numId w:val="1"/>
      </w:numPr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60EA2"/>
    <w:pPr>
      <w:keepNext/>
      <w:numPr>
        <w:ilvl w:val="3"/>
        <w:numId w:val="1"/>
      </w:numPr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260EA2"/>
    <w:pPr>
      <w:keepNext/>
      <w:numPr>
        <w:ilvl w:val="4"/>
        <w:numId w:val="1"/>
      </w:numPr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60EA2"/>
  </w:style>
  <w:style w:type="character" w:customStyle="1" w:styleId="WW-Absatz-Standardschriftart">
    <w:name w:val="WW-Absatz-Standardschriftart"/>
    <w:rsid w:val="00260EA2"/>
  </w:style>
  <w:style w:type="character" w:customStyle="1" w:styleId="WW-Absatz-Standardschriftart1">
    <w:name w:val="WW-Absatz-Standardschriftart1"/>
    <w:rsid w:val="00260EA2"/>
  </w:style>
  <w:style w:type="character" w:customStyle="1" w:styleId="WW-Absatz-Standardschriftart11">
    <w:name w:val="WW-Absatz-Standardschriftart11"/>
    <w:rsid w:val="00260EA2"/>
  </w:style>
  <w:style w:type="character" w:customStyle="1" w:styleId="WW-Absatz-Standardschriftart111">
    <w:name w:val="WW-Absatz-Standardschriftart111"/>
    <w:rsid w:val="00260EA2"/>
  </w:style>
  <w:style w:type="character" w:customStyle="1" w:styleId="WW-Absatz-Standardschriftart1111">
    <w:name w:val="WW-Absatz-Standardschriftart1111"/>
    <w:rsid w:val="00260EA2"/>
  </w:style>
  <w:style w:type="character" w:customStyle="1" w:styleId="Domylnaczcionkaakapitu1">
    <w:name w:val="Domyślna czcionka akapitu1"/>
    <w:rsid w:val="00260EA2"/>
  </w:style>
  <w:style w:type="paragraph" w:customStyle="1" w:styleId="Nagwek10">
    <w:name w:val="Nagłówek1"/>
    <w:basedOn w:val="Normalny"/>
    <w:next w:val="Tekstpodstawowy"/>
    <w:rsid w:val="00260E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260EA2"/>
    <w:pPr>
      <w:spacing w:after="120"/>
    </w:pPr>
  </w:style>
  <w:style w:type="paragraph" w:styleId="Lista">
    <w:name w:val="List"/>
    <w:basedOn w:val="Tekstpodstawowy"/>
    <w:rsid w:val="00260EA2"/>
    <w:rPr>
      <w:rFonts w:cs="Tahoma"/>
    </w:rPr>
  </w:style>
  <w:style w:type="paragraph" w:customStyle="1" w:styleId="Podpis1">
    <w:name w:val="Podpis1"/>
    <w:basedOn w:val="Normalny"/>
    <w:rsid w:val="00260EA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260EA2"/>
    <w:pPr>
      <w:suppressLineNumbers/>
    </w:pPr>
    <w:rPr>
      <w:rFonts w:cs="Tahoma"/>
    </w:rPr>
  </w:style>
  <w:style w:type="paragraph" w:styleId="Tekstdymka">
    <w:name w:val="Balloon Text"/>
    <w:basedOn w:val="Normalny"/>
    <w:rsid w:val="00260EA2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60EA2"/>
    <w:pPr>
      <w:suppressLineNumbers/>
    </w:pPr>
  </w:style>
  <w:style w:type="paragraph" w:customStyle="1" w:styleId="Nagwektabeli">
    <w:name w:val="Nagłówek tabeli"/>
    <w:basedOn w:val="Zawartotabeli"/>
    <w:rsid w:val="00260EA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 , dnia</vt:lpstr>
    </vt:vector>
  </TitlesOfParts>
  <Company>Hewlett-Packard Company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 , dnia</dc:title>
  <dc:creator>KZGM</dc:creator>
  <cp:lastModifiedBy>Ja</cp:lastModifiedBy>
  <cp:revision>4</cp:revision>
  <cp:lastPrinted>2023-07-01T08:02:00Z</cp:lastPrinted>
  <dcterms:created xsi:type="dcterms:W3CDTF">2023-05-25T13:47:00Z</dcterms:created>
  <dcterms:modified xsi:type="dcterms:W3CDTF">2023-07-01T08:03:00Z</dcterms:modified>
</cp:coreProperties>
</file>