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1008" w14:textId="79CE628D" w:rsidR="005147CF" w:rsidRPr="00727D82" w:rsidRDefault="005147CF" w:rsidP="0044597E">
      <w:pPr>
        <w:widowControl w:val="0"/>
        <w:spacing w:line="276" w:lineRule="auto"/>
        <w:rPr>
          <w:sz w:val="24"/>
          <w:szCs w:val="24"/>
        </w:rPr>
      </w:pPr>
      <w:r w:rsidRPr="00727D82">
        <w:rPr>
          <w:sz w:val="24"/>
          <w:szCs w:val="24"/>
        </w:rPr>
        <w:t xml:space="preserve">Częstochowa, </w:t>
      </w:r>
      <w:r w:rsidR="00837A7D">
        <w:rPr>
          <w:sz w:val="24"/>
          <w:szCs w:val="24"/>
        </w:rPr>
        <w:t>13</w:t>
      </w:r>
      <w:r w:rsidR="00DB3B1A" w:rsidRPr="00727D82">
        <w:rPr>
          <w:sz w:val="24"/>
          <w:szCs w:val="24"/>
        </w:rPr>
        <w:t>.05</w:t>
      </w:r>
      <w:r w:rsidR="00F65D58" w:rsidRPr="00727D82">
        <w:rPr>
          <w:sz w:val="24"/>
          <w:szCs w:val="24"/>
        </w:rPr>
        <w:t>.2025</w:t>
      </w:r>
      <w:r w:rsidRPr="00727D82">
        <w:rPr>
          <w:sz w:val="24"/>
          <w:szCs w:val="24"/>
        </w:rPr>
        <w:t xml:space="preserve"> r.</w:t>
      </w:r>
    </w:p>
    <w:p w14:paraId="73D4E941" w14:textId="5D346841" w:rsidR="005147CF" w:rsidRPr="00727D82" w:rsidRDefault="005147CF" w:rsidP="0044597E">
      <w:pPr>
        <w:widowControl w:val="0"/>
        <w:spacing w:line="276" w:lineRule="auto"/>
        <w:rPr>
          <w:sz w:val="24"/>
          <w:szCs w:val="24"/>
        </w:rPr>
      </w:pPr>
      <w:r w:rsidRPr="00727D82">
        <w:rPr>
          <w:sz w:val="24"/>
          <w:szCs w:val="24"/>
        </w:rPr>
        <w:t>ZP.26.1.</w:t>
      </w:r>
      <w:r w:rsidR="00DB3B1A" w:rsidRPr="00727D82">
        <w:rPr>
          <w:sz w:val="24"/>
          <w:szCs w:val="24"/>
        </w:rPr>
        <w:t>9</w:t>
      </w:r>
      <w:r w:rsidR="00F65D58" w:rsidRPr="00727D82">
        <w:rPr>
          <w:sz w:val="24"/>
          <w:szCs w:val="24"/>
        </w:rPr>
        <w:t>.2025</w:t>
      </w:r>
    </w:p>
    <w:p w14:paraId="4A056776" w14:textId="77777777" w:rsidR="005147CF" w:rsidRPr="00727D82" w:rsidRDefault="005147CF" w:rsidP="0044597E">
      <w:pPr>
        <w:widowControl w:val="0"/>
        <w:spacing w:line="276" w:lineRule="auto"/>
        <w:rPr>
          <w:sz w:val="24"/>
          <w:szCs w:val="24"/>
        </w:rPr>
      </w:pPr>
    </w:p>
    <w:p w14:paraId="4C5EF5A7" w14:textId="32B65CC2" w:rsidR="005147CF" w:rsidRPr="00727D82" w:rsidRDefault="005147CF" w:rsidP="0044597E">
      <w:pPr>
        <w:widowControl w:val="0"/>
        <w:spacing w:line="276" w:lineRule="auto"/>
        <w:rPr>
          <w:sz w:val="24"/>
          <w:szCs w:val="24"/>
        </w:rPr>
      </w:pPr>
      <w:r w:rsidRPr="00727D82">
        <w:rPr>
          <w:sz w:val="24"/>
          <w:szCs w:val="24"/>
        </w:rPr>
        <w:t>Odpowied</w:t>
      </w:r>
      <w:r w:rsidR="001C561D" w:rsidRPr="00727D82">
        <w:rPr>
          <w:sz w:val="24"/>
          <w:szCs w:val="24"/>
        </w:rPr>
        <w:t>zi</w:t>
      </w:r>
      <w:r w:rsidRPr="00727D82">
        <w:rPr>
          <w:sz w:val="24"/>
          <w:szCs w:val="24"/>
        </w:rPr>
        <w:t xml:space="preserve"> na pytani</w:t>
      </w:r>
      <w:r w:rsidR="001C561D" w:rsidRPr="00727D82">
        <w:rPr>
          <w:sz w:val="24"/>
          <w:szCs w:val="24"/>
        </w:rPr>
        <w:t>a</w:t>
      </w:r>
      <w:r w:rsidRPr="00727D82">
        <w:rPr>
          <w:sz w:val="24"/>
          <w:szCs w:val="24"/>
        </w:rPr>
        <w:t xml:space="preserve"> do Specyfikacji Warunków Zamówienia w postępowaniu:</w:t>
      </w:r>
    </w:p>
    <w:p w14:paraId="7B337DFB" w14:textId="030E4A9B" w:rsidR="00346C19" w:rsidRPr="00727D82" w:rsidRDefault="00AB5489" w:rsidP="0044597E">
      <w:pPr>
        <w:widowControl w:val="0"/>
        <w:spacing w:line="276" w:lineRule="auto"/>
        <w:rPr>
          <w:sz w:val="24"/>
          <w:szCs w:val="24"/>
        </w:rPr>
      </w:pPr>
      <w:r w:rsidRPr="00727D82">
        <w:rPr>
          <w:b/>
          <w:sz w:val="24"/>
          <w:szCs w:val="24"/>
        </w:rPr>
        <w:t>Dostawa i montaż dźwigu w obiekcie Uniwersytetu Jana Długosza w Częstochowie przy Al. Armii Krajowej 13/15 wraz z demontażem istniejącego dźwigu</w:t>
      </w:r>
      <w:r w:rsidRPr="00727D82">
        <w:rPr>
          <w:rFonts w:cstheme="minorHAnsi"/>
          <w:b/>
          <w:bCs/>
          <w:sz w:val="24"/>
          <w:szCs w:val="24"/>
        </w:rPr>
        <w:t xml:space="preserve"> numer </w:t>
      </w:r>
      <w:r w:rsidRPr="00727D82">
        <w:rPr>
          <w:rFonts w:cstheme="minorHAnsi"/>
          <w:b/>
          <w:sz w:val="24"/>
          <w:szCs w:val="24"/>
        </w:rPr>
        <w:t>ZP.26.1.9.2025</w:t>
      </w:r>
    </w:p>
    <w:p w14:paraId="23014E92" w14:textId="77777777" w:rsidR="00F65D58" w:rsidRPr="00727D82" w:rsidRDefault="00F65D58" w:rsidP="0044597E">
      <w:pPr>
        <w:widowControl w:val="0"/>
        <w:spacing w:line="276" w:lineRule="auto"/>
        <w:rPr>
          <w:sz w:val="24"/>
          <w:szCs w:val="24"/>
        </w:rPr>
      </w:pPr>
    </w:p>
    <w:p w14:paraId="325C8B7C" w14:textId="1ADE3727" w:rsidR="005147CF" w:rsidRPr="00727D82" w:rsidRDefault="005147CF" w:rsidP="0044597E">
      <w:pPr>
        <w:widowControl w:val="0"/>
        <w:spacing w:line="276" w:lineRule="auto"/>
        <w:rPr>
          <w:sz w:val="24"/>
          <w:szCs w:val="24"/>
        </w:rPr>
      </w:pPr>
      <w:r w:rsidRPr="00727D82">
        <w:rPr>
          <w:sz w:val="24"/>
          <w:szCs w:val="24"/>
        </w:rPr>
        <w:t>W związku z pytani</w:t>
      </w:r>
      <w:r w:rsidR="00B14B50" w:rsidRPr="00727D82">
        <w:rPr>
          <w:sz w:val="24"/>
          <w:szCs w:val="24"/>
        </w:rPr>
        <w:t>ami</w:t>
      </w:r>
      <w:r w:rsidRPr="00727D82">
        <w:rPr>
          <w:sz w:val="24"/>
          <w:szCs w:val="24"/>
        </w:rPr>
        <w:t xml:space="preserve"> dotyczącym</w:t>
      </w:r>
      <w:r w:rsidR="00346C19" w:rsidRPr="00727D82">
        <w:rPr>
          <w:sz w:val="24"/>
          <w:szCs w:val="24"/>
        </w:rPr>
        <w:t>i</w:t>
      </w:r>
      <w:r w:rsidRPr="00727D82">
        <w:rPr>
          <w:sz w:val="24"/>
          <w:szCs w:val="24"/>
        </w:rPr>
        <w:t xml:space="preserve"> treści Specyfikacji Warunków Zamówienia (SWZ) w ramach ww. postępowania Zamawiający, działając na podstawie art. 284 ustawy Prawo zamówień publicznych, przekazuje treść pyta</w:t>
      </w:r>
      <w:r w:rsidR="00B14B50" w:rsidRPr="00727D82">
        <w:rPr>
          <w:sz w:val="24"/>
          <w:szCs w:val="24"/>
        </w:rPr>
        <w:t>ń</w:t>
      </w:r>
      <w:r w:rsidRPr="00727D82">
        <w:rPr>
          <w:sz w:val="24"/>
          <w:szCs w:val="24"/>
        </w:rPr>
        <w:t xml:space="preserve"> wraz z odpowiedzi</w:t>
      </w:r>
      <w:r w:rsidR="00B14B50" w:rsidRPr="00727D82">
        <w:rPr>
          <w:sz w:val="24"/>
          <w:szCs w:val="24"/>
        </w:rPr>
        <w:t>ami</w:t>
      </w:r>
      <w:r w:rsidRPr="00727D82">
        <w:rPr>
          <w:sz w:val="24"/>
          <w:szCs w:val="24"/>
        </w:rPr>
        <w:t>:</w:t>
      </w:r>
    </w:p>
    <w:p w14:paraId="235FD802" w14:textId="77777777" w:rsidR="005147CF" w:rsidRPr="00727D82" w:rsidRDefault="005147CF" w:rsidP="0044597E">
      <w:pPr>
        <w:widowControl w:val="0"/>
        <w:spacing w:line="276" w:lineRule="auto"/>
        <w:rPr>
          <w:sz w:val="24"/>
          <w:szCs w:val="24"/>
        </w:rPr>
      </w:pPr>
    </w:p>
    <w:p w14:paraId="777CCCEF" w14:textId="4D9AA91C" w:rsidR="00AB5489" w:rsidRPr="00727D82" w:rsidRDefault="00AB5489" w:rsidP="0044597E">
      <w:pPr>
        <w:pStyle w:val="p1"/>
        <w:widowControl w:val="0"/>
        <w:spacing w:line="276" w:lineRule="auto"/>
        <w:rPr>
          <w:rFonts w:ascii="Calibri" w:hAnsi="Calibri"/>
          <w:sz w:val="24"/>
          <w:szCs w:val="24"/>
        </w:rPr>
      </w:pPr>
      <w:r w:rsidRPr="00727D82">
        <w:rPr>
          <w:rFonts w:ascii="Calibri" w:hAnsi="Calibri"/>
          <w:b/>
          <w:bCs/>
          <w:sz w:val="24"/>
          <w:szCs w:val="24"/>
        </w:rPr>
        <w:t>Pytanie</w:t>
      </w:r>
    </w:p>
    <w:p w14:paraId="2AE0BAA7" w14:textId="77777777" w:rsidR="00AB5489" w:rsidRPr="00727D82" w:rsidRDefault="00AB5489" w:rsidP="0044597E">
      <w:pPr>
        <w:pStyle w:val="p1"/>
        <w:widowControl w:val="0"/>
        <w:spacing w:line="276" w:lineRule="auto"/>
        <w:rPr>
          <w:rFonts w:ascii="Calibri" w:hAnsi="Calibri"/>
          <w:sz w:val="24"/>
          <w:szCs w:val="24"/>
        </w:rPr>
      </w:pPr>
      <w:r w:rsidRPr="00727D82">
        <w:rPr>
          <w:rFonts w:ascii="Calibri" w:hAnsi="Calibri"/>
          <w:sz w:val="24"/>
          <w:szCs w:val="24"/>
        </w:rPr>
        <w:t>Prosimy o potwierdzenie czy przy sprowadzaniu dźwigu na parter w przypadku wystąpienia pożaru, zjazd taki ma być realizowany przy użyciu zasilania budynku, czy też dźwig należy wyposażyć z ponadstandardowy system UPS gwarantujący dojazd kabiny na przystanek ewakuacyjny przy własnym zasilaniu.</w:t>
      </w:r>
    </w:p>
    <w:p w14:paraId="0A655A9C" w14:textId="77777777" w:rsidR="00AB5489" w:rsidRPr="00727D82" w:rsidRDefault="00AB5489" w:rsidP="0044597E">
      <w:pPr>
        <w:pStyle w:val="p1"/>
        <w:widowControl w:val="0"/>
        <w:spacing w:line="276" w:lineRule="auto"/>
        <w:rPr>
          <w:rFonts w:ascii="Calibri" w:hAnsi="Calibri"/>
          <w:b/>
          <w:sz w:val="24"/>
          <w:szCs w:val="24"/>
        </w:rPr>
      </w:pPr>
      <w:r w:rsidRPr="00727D82">
        <w:rPr>
          <w:rFonts w:ascii="Calibri" w:hAnsi="Calibri"/>
          <w:b/>
          <w:sz w:val="24"/>
          <w:szCs w:val="24"/>
        </w:rPr>
        <w:t>Odpowiedź</w:t>
      </w:r>
    </w:p>
    <w:p w14:paraId="77F1EA6E" w14:textId="416E1A3A" w:rsidR="00EE3A13" w:rsidRDefault="00837A7D" w:rsidP="00EE3A13">
      <w:pPr>
        <w:widowControl w:val="0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 uwagi na konieczność zabudowy nowego dźwigu w budynku niewyposażony</w:t>
      </w:r>
      <w:r w:rsidR="0056775A">
        <w:rPr>
          <w:bCs/>
          <w:sz w:val="24"/>
          <w:szCs w:val="24"/>
        </w:rPr>
        <w:t>m obecnie w </w:t>
      </w:r>
      <w:bookmarkStart w:id="0" w:name="_GoBack"/>
      <w:bookmarkEnd w:id="0"/>
      <w:r>
        <w:rPr>
          <w:bCs/>
          <w:sz w:val="24"/>
          <w:szCs w:val="24"/>
        </w:rPr>
        <w:t xml:space="preserve">system sygnalizacji pożarowej, konieczne jest zastosowanie UPS, który zapewni zjazd na poziom bezpieczny, w tym wypadku będzie to poziom kondygnacji piwnicznej B1. Dźwig należy tak zaprogramować i wyposażyć w odpowiedni UPS, aby po zaniku /odcięciu zasilania podstawowego nastąpił automatyczny zjazd na wskazany poziom budynku, otwarcie drzwi </w:t>
      </w:r>
      <w:r w:rsidR="005B5397">
        <w:rPr>
          <w:bCs/>
          <w:sz w:val="24"/>
          <w:szCs w:val="24"/>
        </w:rPr>
        <w:t>i </w:t>
      </w:r>
      <w:r>
        <w:rPr>
          <w:bCs/>
          <w:sz w:val="24"/>
          <w:szCs w:val="24"/>
        </w:rPr>
        <w:t xml:space="preserve">blokada dalszej jazdy. Należy przy tym wykluczyć możliwość dalszej jazdy dźwigu zasilanego tylko takim UPS. Docelowo, tj. po wyposażeniu budynku w system sygnalizacji pożarowej  </w:t>
      </w:r>
      <w:r w:rsidR="005B5397">
        <w:rPr>
          <w:bCs/>
          <w:sz w:val="24"/>
          <w:szCs w:val="24"/>
        </w:rPr>
        <w:t>i </w:t>
      </w:r>
      <w:r>
        <w:rPr>
          <w:bCs/>
          <w:sz w:val="24"/>
          <w:szCs w:val="24"/>
        </w:rPr>
        <w:t>po wprowadzeniu określonych zabe</w:t>
      </w:r>
      <w:r w:rsidR="005B5397">
        <w:rPr>
          <w:bCs/>
          <w:sz w:val="24"/>
          <w:szCs w:val="24"/>
        </w:rPr>
        <w:t>zpieczeń techniczno-budowlanych</w:t>
      </w:r>
      <w:r>
        <w:rPr>
          <w:bCs/>
          <w:sz w:val="24"/>
          <w:szCs w:val="24"/>
        </w:rPr>
        <w:t>, dźwig będzie sterowany sygnałem z centralki pożarowej.</w:t>
      </w:r>
    </w:p>
    <w:p w14:paraId="3CAE07E4" w14:textId="77777777" w:rsidR="00837A7D" w:rsidRPr="00EE3A13" w:rsidRDefault="00837A7D" w:rsidP="00EE3A13">
      <w:pPr>
        <w:widowControl w:val="0"/>
        <w:spacing w:line="276" w:lineRule="auto"/>
        <w:rPr>
          <w:sz w:val="24"/>
          <w:szCs w:val="24"/>
        </w:rPr>
      </w:pPr>
    </w:p>
    <w:p w14:paraId="01261BD9" w14:textId="29308B16" w:rsidR="003B092E" w:rsidRPr="000C7C1D" w:rsidRDefault="003B092E" w:rsidP="003B092E">
      <w:pPr>
        <w:spacing w:after="160" w:line="276" w:lineRule="auto"/>
        <w:rPr>
          <w:rFonts w:eastAsiaTheme="minorHAnsi" w:cs="Calibri"/>
          <w:b/>
          <w:iCs/>
          <w:sz w:val="24"/>
          <w:szCs w:val="24"/>
        </w:rPr>
      </w:pPr>
      <w:r w:rsidRPr="000C7C1D">
        <w:rPr>
          <w:rFonts w:eastAsiaTheme="minorHAnsi" w:cs="Calibri"/>
          <w:sz w:val="24"/>
          <w:szCs w:val="24"/>
        </w:rPr>
        <w:t>Zamawiający informuje, że przedłuża termin składania do</w:t>
      </w:r>
      <w:r w:rsidR="00837A7D">
        <w:rPr>
          <w:rFonts w:eastAsiaTheme="minorHAnsi" w:cs="Calibri"/>
          <w:b/>
          <w:sz w:val="24"/>
          <w:szCs w:val="24"/>
        </w:rPr>
        <w:t xml:space="preserve"> 20</w:t>
      </w:r>
      <w:r>
        <w:rPr>
          <w:rFonts w:eastAsiaTheme="minorHAnsi" w:cs="Calibri"/>
          <w:b/>
          <w:sz w:val="24"/>
          <w:szCs w:val="24"/>
        </w:rPr>
        <w:t>.05</w:t>
      </w:r>
      <w:r w:rsidR="00B52617">
        <w:rPr>
          <w:rFonts w:eastAsiaTheme="minorHAnsi" w:cs="Calibri"/>
          <w:b/>
          <w:sz w:val="24"/>
          <w:szCs w:val="24"/>
        </w:rPr>
        <w:t>.2025 godz.08:3</w:t>
      </w:r>
      <w:r w:rsidRPr="000C7C1D">
        <w:rPr>
          <w:rFonts w:eastAsiaTheme="minorHAnsi" w:cs="Calibri"/>
          <w:b/>
          <w:sz w:val="24"/>
          <w:szCs w:val="24"/>
        </w:rPr>
        <w:t xml:space="preserve">0. </w:t>
      </w:r>
      <w:r w:rsidRPr="000C7C1D">
        <w:rPr>
          <w:rFonts w:eastAsiaTheme="minorHAnsi" w:cs="Calibri"/>
          <w:sz w:val="24"/>
          <w:szCs w:val="24"/>
        </w:rPr>
        <w:t>Otwarcie ofert nastąpi</w:t>
      </w:r>
      <w:r w:rsidR="00B52617">
        <w:rPr>
          <w:rFonts w:eastAsiaTheme="minorHAnsi" w:cs="Calibri"/>
          <w:b/>
          <w:sz w:val="24"/>
          <w:szCs w:val="24"/>
        </w:rPr>
        <w:t xml:space="preserve"> w dniu 20</w:t>
      </w:r>
      <w:r>
        <w:rPr>
          <w:rFonts w:eastAsiaTheme="minorHAnsi" w:cs="Calibri"/>
          <w:b/>
          <w:sz w:val="24"/>
          <w:szCs w:val="24"/>
        </w:rPr>
        <w:t>.05</w:t>
      </w:r>
      <w:r w:rsidR="00B52617">
        <w:rPr>
          <w:rFonts w:eastAsiaTheme="minorHAnsi" w:cs="Calibri"/>
          <w:b/>
          <w:sz w:val="24"/>
          <w:szCs w:val="24"/>
        </w:rPr>
        <w:t>.2025 r. o godzinie 09:0</w:t>
      </w:r>
      <w:r w:rsidRPr="000C7C1D">
        <w:rPr>
          <w:rFonts w:eastAsiaTheme="minorHAnsi" w:cs="Calibri"/>
          <w:b/>
          <w:sz w:val="24"/>
          <w:szCs w:val="24"/>
        </w:rPr>
        <w:t>0.</w:t>
      </w:r>
    </w:p>
    <w:p w14:paraId="3DBC701F" w14:textId="2ACC6F90" w:rsidR="003B092E" w:rsidRPr="00727D82" w:rsidRDefault="003B092E" w:rsidP="003B092E">
      <w:pPr>
        <w:widowControl w:val="0"/>
        <w:spacing w:line="276" w:lineRule="auto"/>
        <w:rPr>
          <w:sz w:val="24"/>
          <w:szCs w:val="24"/>
        </w:rPr>
      </w:pPr>
      <w:r w:rsidRPr="000C7C1D">
        <w:rPr>
          <w:rFonts w:eastAsiaTheme="minorHAnsi" w:cs="Calibri"/>
          <w:sz w:val="24"/>
          <w:szCs w:val="24"/>
        </w:rPr>
        <w:t>Te</w:t>
      </w:r>
      <w:r w:rsidR="00B52617">
        <w:rPr>
          <w:rFonts w:eastAsiaTheme="minorHAnsi" w:cs="Calibri"/>
          <w:sz w:val="24"/>
          <w:szCs w:val="24"/>
        </w:rPr>
        <w:t>rmin związania ofertą do dnia 18</w:t>
      </w:r>
      <w:r w:rsidRPr="000C7C1D">
        <w:rPr>
          <w:rFonts w:eastAsiaTheme="minorHAnsi" w:cs="Calibri"/>
          <w:sz w:val="24"/>
          <w:szCs w:val="24"/>
        </w:rPr>
        <w:t>.06.2025 r.</w:t>
      </w:r>
    </w:p>
    <w:p w14:paraId="5161BDAF" w14:textId="2DB6BCDD" w:rsidR="005147CF" w:rsidRPr="00727D82" w:rsidRDefault="005147CF" w:rsidP="0044597E">
      <w:pPr>
        <w:widowControl w:val="0"/>
        <w:spacing w:line="276" w:lineRule="auto"/>
        <w:rPr>
          <w:sz w:val="24"/>
          <w:szCs w:val="24"/>
        </w:rPr>
      </w:pPr>
    </w:p>
    <w:p w14:paraId="56783F67" w14:textId="04EBDABC" w:rsidR="005147CF" w:rsidRPr="00727D82" w:rsidRDefault="00BC6884" w:rsidP="0044597E">
      <w:pPr>
        <w:widowControl w:val="0"/>
        <w:spacing w:line="480" w:lineRule="auto"/>
        <w:ind w:left="5664"/>
        <w:rPr>
          <w:sz w:val="24"/>
          <w:szCs w:val="24"/>
        </w:rPr>
      </w:pPr>
      <w:r w:rsidRPr="00727D82">
        <w:rPr>
          <w:sz w:val="24"/>
          <w:szCs w:val="24"/>
        </w:rPr>
        <w:t xml:space="preserve">         </w:t>
      </w:r>
      <w:r w:rsidR="005147CF" w:rsidRPr="00727D82">
        <w:rPr>
          <w:sz w:val="24"/>
          <w:szCs w:val="24"/>
        </w:rPr>
        <w:t>Kanclerz</w:t>
      </w:r>
    </w:p>
    <w:p w14:paraId="18451E78" w14:textId="30E5D079" w:rsidR="005147CF" w:rsidRPr="00727D82" w:rsidRDefault="005147CF" w:rsidP="0044597E">
      <w:pPr>
        <w:widowControl w:val="0"/>
        <w:spacing w:line="480" w:lineRule="auto"/>
        <w:ind w:left="5664"/>
        <w:rPr>
          <w:sz w:val="24"/>
          <w:szCs w:val="24"/>
        </w:rPr>
      </w:pPr>
      <w:r w:rsidRPr="00727D82">
        <w:rPr>
          <w:sz w:val="24"/>
          <w:szCs w:val="24"/>
        </w:rPr>
        <w:t>Mgr inż. Maria Róg</w:t>
      </w:r>
    </w:p>
    <w:sectPr w:rsidR="005147CF" w:rsidRPr="00727D82" w:rsidSect="00EE3A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61C75" w14:textId="77777777" w:rsidR="001A3150" w:rsidRDefault="001A3150" w:rsidP="002850CA">
      <w:r>
        <w:separator/>
      </w:r>
    </w:p>
  </w:endnote>
  <w:endnote w:type="continuationSeparator" w:id="0">
    <w:p w14:paraId="19AF3232" w14:textId="77777777" w:rsidR="001A3150" w:rsidRDefault="001A3150" w:rsidP="0028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225714"/>
      <w:docPartObj>
        <w:docPartGallery w:val="Page Numbers (Bottom of Page)"/>
        <w:docPartUnique/>
      </w:docPartObj>
    </w:sdtPr>
    <w:sdtEndPr/>
    <w:sdtContent>
      <w:p w14:paraId="2D325EE2" w14:textId="35E3D3A4" w:rsidR="002850CA" w:rsidRDefault="002850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75A">
          <w:rPr>
            <w:noProof/>
          </w:rPr>
          <w:t>1</w:t>
        </w:r>
        <w:r>
          <w:fldChar w:fldCharType="end"/>
        </w:r>
      </w:p>
    </w:sdtContent>
  </w:sdt>
  <w:p w14:paraId="24A45490" w14:textId="77777777" w:rsidR="002850CA" w:rsidRDefault="002850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671A1" w14:textId="77777777" w:rsidR="001A3150" w:rsidRDefault="001A3150" w:rsidP="002850CA">
      <w:r>
        <w:separator/>
      </w:r>
    </w:p>
  </w:footnote>
  <w:footnote w:type="continuationSeparator" w:id="0">
    <w:p w14:paraId="3F869D08" w14:textId="77777777" w:rsidR="001A3150" w:rsidRDefault="001A3150" w:rsidP="0028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1569"/>
    <w:multiLevelType w:val="hybridMultilevel"/>
    <w:tmpl w:val="9A14640C"/>
    <w:lvl w:ilvl="0" w:tplc="B144EE72">
      <w:start w:val="1"/>
      <w:numFmt w:val="lowerLetter"/>
      <w:pStyle w:val="Nagwek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39C1ACA"/>
    <w:multiLevelType w:val="hybridMultilevel"/>
    <w:tmpl w:val="F6E2DFCC"/>
    <w:lvl w:ilvl="0" w:tplc="28220730">
      <w:start w:val="1"/>
      <w:numFmt w:val="lowerLetter"/>
      <w:lvlText w:val="%1)"/>
      <w:lvlJc w:val="left"/>
      <w:pPr>
        <w:ind w:left="644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CAC415C"/>
    <w:multiLevelType w:val="hybridMultilevel"/>
    <w:tmpl w:val="4148D7F2"/>
    <w:lvl w:ilvl="0" w:tplc="D9E6FA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58B2B0E"/>
    <w:multiLevelType w:val="hybridMultilevel"/>
    <w:tmpl w:val="22F8E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8721D"/>
    <w:multiLevelType w:val="hybridMultilevel"/>
    <w:tmpl w:val="3718EC50"/>
    <w:name w:val="Lista numerowana 3"/>
    <w:lvl w:ilvl="0" w:tplc="6388D95C">
      <w:start w:val="1"/>
      <w:numFmt w:val="decimal"/>
      <w:lvlText w:val="%1."/>
      <w:lvlJc w:val="left"/>
      <w:pPr>
        <w:ind w:left="360" w:firstLine="0"/>
      </w:pPr>
      <w:rPr>
        <w:rFonts w:ascii="Calibri" w:eastAsia="Times New Roman" w:hAnsi="Calibri" w:cs="Tahoma" w:hint="default"/>
        <w:sz w:val="24"/>
        <w:szCs w:val="24"/>
      </w:rPr>
    </w:lvl>
    <w:lvl w:ilvl="1" w:tplc="DE9CC944">
      <w:start w:val="1"/>
      <w:numFmt w:val="lowerLetter"/>
      <w:lvlText w:val="%2."/>
      <w:lvlJc w:val="left"/>
      <w:pPr>
        <w:ind w:left="1080" w:firstLine="0"/>
      </w:pPr>
    </w:lvl>
    <w:lvl w:ilvl="2" w:tplc="BAAE292E">
      <w:start w:val="1"/>
      <w:numFmt w:val="lowerRoman"/>
      <w:lvlText w:val="%3."/>
      <w:lvlJc w:val="left"/>
      <w:pPr>
        <w:ind w:left="1980" w:firstLine="0"/>
      </w:pPr>
    </w:lvl>
    <w:lvl w:ilvl="3" w:tplc="234A3942">
      <w:start w:val="1"/>
      <w:numFmt w:val="decimal"/>
      <w:lvlText w:val="%4."/>
      <w:lvlJc w:val="left"/>
      <w:pPr>
        <w:ind w:left="2520" w:firstLine="0"/>
      </w:pPr>
    </w:lvl>
    <w:lvl w:ilvl="4" w:tplc="02747A22">
      <w:start w:val="1"/>
      <w:numFmt w:val="lowerLetter"/>
      <w:lvlText w:val="%5."/>
      <w:lvlJc w:val="left"/>
      <w:pPr>
        <w:ind w:left="3240" w:firstLine="0"/>
      </w:pPr>
    </w:lvl>
    <w:lvl w:ilvl="5" w:tplc="05BC6F08">
      <w:start w:val="1"/>
      <w:numFmt w:val="lowerRoman"/>
      <w:lvlText w:val="%6."/>
      <w:lvlJc w:val="left"/>
      <w:pPr>
        <w:ind w:left="4140" w:firstLine="0"/>
      </w:pPr>
    </w:lvl>
    <w:lvl w:ilvl="6" w:tplc="09B6DB80">
      <w:start w:val="1"/>
      <w:numFmt w:val="decimal"/>
      <w:lvlText w:val="%7."/>
      <w:lvlJc w:val="left"/>
      <w:pPr>
        <w:ind w:left="4680" w:firstLine="0"/>
      </w:pPr>
    </w:lvl>
    <w:lvl w:ilvl="7" w:tplc="3F52B262">
      <w:start w:val="1"/>
      <w:numFmt w:val="lowerLetter"/>
      <w:lvlText w:val="%8."/>
      <w:lvlJc w:val="left"/>
      <w:pPr>
        <w:ind w:left="5400" w:firstLine="0"/>
      </w:pPr>
    </w:lvl>
    <w:lvl w:ilvl="8" w:tplc="DAC0749A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8"/>
  </w:num>
  <w:num w:numId="20">
    <w:abstractNumId w:val="1"/>
  </w:num>
  <w:num w:numId="21">
    <w:abstractNumId w:val="1"/>
  </w:num>
  <w:num w:numId="22">
    <w:abstractNumId w:val="3"/>
  </w:num>
  <w:num w:numId="23">
    <w:abstractNumId w:val="3"/>
  </w:num>
  <w:num w:numId="24">
    <w:abstractNumId w:val="3"/>
  </w:num>
  <w:num w:numId="25">
    <w:abstractNumId w:val="4"/>
  </w:num>
  <w:num w:numId="26">
    <w:abstractNumId w:val="3"/>
  </w:num>
  <w:num w:numId="27">
    <w:abstractNumId w:val="15"/>
  </w:num>
  <w:num w:numId="28">
    <w:abstractNumId w:val="3"/>
  </w:num>
  <w:num w:numId="29">
    <w:abstractNumId w:val="14"/>
  </w:num>
  <w:num w:numId="30">
    <w:abstractNumId w:val="14"/>
  </w:num>
  <w:num w:numId="31">
    <w:abstractNumId w:val="12"/>
  </w:num>
  <w:num w:numId="32">
    <w:abstractNumId w:val="3"/>
  </w:num>
  <w:num w:numId="33">
    <w:abstractNumId w:val="16"/>
  </w:num>
  <w:num w:numId="34">
    <w:abstractNumId w:val="3"/>
  </w:num>
  <w:num w:numId="35">
    <w:abstractNumId w:val="6"/>
  </w:num>
  <w:num w:numId="36">
    <w:abstractNumId w:val="3"/>
  </w:num>
  <w:num w:numId="37">
    <w:abstractNumId w:val="2"/>
  </w:num>
  <w:num w:numId="38">
    <w:abstractNumId w:val="13"/>
  </w:num>
  <w:num w:numId="39">
    <w:abstractNumId w:val="9"/>
  </w:num>
  <w:num w:numId="40">
    <w:abstractNumId w:val="11"/>
  </w:num>
  <w:num w:numId="41">
    <w:abstractNumId w:val="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B8"/>
    <w:rsid w:val="000438F2"/>
    <w:rsid w:val="00060310"/>
    <w:rsid w:val="000B03EE"/>
    <w:rsid w:val="000D7BAB"/>
    <w:rsid w:val="001A3150"/>
    <w:rsid w:val="001B19A3"/>
    <w:rsid w:val="001C561D"/>
    <w:rsid w:val="001F6AEA"/>
    <w:rsid w:val="00262E14"/>
    <w:rsid w:val="00277D9B"/>
    <w:rsid w:val="002850CA"/>
    <w:rsid w:val="0029082C"/>
    <w:rsid w:val="003220AD"/>
    <w:rsid w:val="00346C19"/>
    <w:rsid w:val="00361480"/>
    <w:rsid w:val="003970B8"/>
    <w:rsid w:val="003B092E"/>
    <w:rsid w:val="003C12F8"/>
    <w:rsid w:val="00411A60"/>
    <w:rsid w:val="0044597E"/>
    <w:rsid w:val="00513B4E"/>
    <w:rsid w:val="005147CF"/>
    <w:rsid w:val="00565067"/>
    <w:rsid w:val="0056775A"/>
    <w:rsid w:val="00597C4F"/>
    <w:rsid w:val="005B5397"/>
    <w:rsid w:val="005D17C3"/>
    <w:rsid w:val="005E62DA"/>
    <w:rsid w:val="00623033"/>
    <w:rsid w:val="00625DF5"/>
    <w:rsid w:val="00647680"/>
    <w:rsid w:val="006938EC"/>
    <w:rsid w:val="00706B3F"/>
    <w:rsid w:val="00706B85"/>
    <w:rsid w:val="00727D82"/>
    <w:rsid w:val="007B3873"/>
    <w:rsid w:val="007C496F"/>
    <w:rsid w:val="008160CB"/>
    <w:rsid w:val="00837A7D"/>
    <w:rsid w:val="00862151"/>
    <w:rsid w:val="009370D6"/>
    <w:rsid w:val="00937234"/>
    <w:rsid w:val="009477B5"/>
    <w:rsid w:val="0098552F"/>
    <w:rsid w:val="009A0530"/>
    <w:rsid w:val="009B3B24"/>
    <w:rsid w:val="009B4923"/>
    <w:rsid w:val="00A351CA"/>
    <w:rsid w:val="00A510B9"/>
    <w:rsid w:val="00AB0B41"/>
    <w:rsid w:val="00AB5489"/>
    <w:rsid w:val="00AD462E"/>
    <w:rsid w:val="00AE0228"/>
    <w:rsid w:val="00AE041F"/>
    <w:rsid w:val="00B14B50"/>
    <w:rsid w:val="00B31798"/>
    <w:rsid w:val="00B46A8D"/>
    <w:rsid w:val="00B52617"/>
    <w:rsid w:val="00B84F16"/>
    <w:rsid w:val="00B91AFF"/>
    <w:rsid w:val="00BC6884"/>
    <w:rsid w:val="00C77C1F"/>
    <w:rsid w:val="00CD49D2"/>
    <w:rsid w:val="00CF625B"/>
    <w:rsid w:val="00DB3B1A"/>
    <w:rsid w:val="00DF3443"/>
    <w:rsid w:val="00E12B1A"/>
    <w:rsid w:val="00E90097"/>
    <w:rsid w:val="00EC45EE"/>
    <w:rsid w:val="00EE3A13"/>
    <w:rsid w:val="00F13B72"/>
    <w:rsid w:val="00F65D58"/>
    <w:rsid w:val="00F81B0E"/>
    <w:rsid w:val="00F87892"/>
    <w:rsid w:val="00FC16E8"/>
    <w:rsid w:val="00FE3F18"/>
    <w:rsid w:val="00FE61E9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6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uiPriority w:val="99"/>
    <w:qFormat/>
    <w:rsid w:val="00277D9B"/>
    <w:pPr>
      <w:widowControl w:val="0"/>
      <w:numPr>
        <w:numId w:val="43"/>
      </w:numPr>
      <w:tabs>
        <w:tab w:val="center" w:pos="4536"/>
        <w:tab w:val="right" w:pos="9072"/>
      </w:tabs>
      <w:spacing w:line="276" w:lineRule="auto"/>
      <w:ind w:hanging="720"/>
    </w:pPr>
    <w:rPr>
      <w:rFonts w:asciiTheme="minorHAnsi" w:hAnsiTheme="minorHAnsi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277D9B"/>
    <w:rPr>
      <w:rFonts w:asciiTheme="minorHAnsi" w:hAnsiTheme="minorHAns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paragraph" w:customStyle="1" w:styleId="p1">
    <w:name w:val="p1"/>
    <w:basedOn w:val="Normalny"/>
    <w:rsid w:val="00AB5489"/>
    <w:rPr>
      <w:rFonts w:ascii="Arial" w:hAnsi="Arial" w:cs="Arial"/>
      <w:iCs/>
      <w:color w:val="000000"/>
      <w:sz w:val="18"/>
      <w:szCs w:val="18"/>
      <w:lang w:eastAsia="pl-PL"/>
    </w:rPr>
  </w:style>
  <w:style w:type="character" w:customStyle="1" w:styleId="s1">
    <w:name w:val="s1"/>
    <w:basedOn w:val="Domylnaczcionkaakapitu"/>
    <w:rsid w:val="00AB5489"/>
    <w:rPr>
      <w:rFonts w:ascii="Helvetica" w:hAnsi="Helvetica" w:hint="default"/>
      <w:sz w:val="18"/>
      <w:szCs w:val="18"/>
    </w:rPr>
  </w:style>
  <w:style w:type="character" w:customStyle="1" w:styleId="NagwekZnak1">
    <w:name w:val="Nagłówek Znak1"/>
    <w:basedOn w:val="Domylnaczcionkaakapitu"/>
    <w:uiPriority w:val="99"/>
    <w:locked/>
    <w:rsid w:val="00F87892"/>
    <w:rPr>
      <w:rFonts w:ascii="Times New Roman" w:eastAsiaTheme="minorEastAsia" w:hAnsi="Times New Roman" w:cs="Times New Roman"/>
      <w:vertAlign w:val="subscript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B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B0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85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uiPriority w:val="99"/>
    <w:qFormat/>
    <w:rsid w:val="00277D9B"/>
    <w:pPr>
      <w:widowControl w:val="0"/>
      <w:numPr>
        <w:numId w:val="43"/>
      </w:numPr>
      <w:tabs>
        <w:tab w:val="center" w:pos="4536"/>
        <w:tab w:val="right" w:pos="9072"/>
      </w:tabs>
      <w:spacing w:line="276" w:lineRule="auto"/>
      <w:ind w:hanging="720"/>
    </w:pPr>
    <w:rPr>
      <w:rFonts w:asciiTheme="minorHAnsi" w:hAnsiTheme="minorHAnsi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277D9B"/>
    <w:rPr>
      <w:rFonts w:asciiTheme="minorHAnsi" w:hAnsiTheme="minorHAns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paragraph" w:customStyle="1" w:styleId="p1">
    <w:name w:val="p1"/>
    <w:basedOn w:val="Normalny"/>
    <w:rsid w:val="00AB5489"/>
    <w:rPr>
      <w:rFonts w:ascii="Arial" w:hAnsi="Arial" w:cs="Arial"/>
      <w:iCs/>
      <w:color w:val="000000"/>
      <w:sz w:val="18"/>
      <w:szCs w:val="18"/>
      <w:lang w:eastAsia="pl-PL"/>
    </w:rPr>
  </w:style>
  <w:style w:type="character" w:customStyle="1" w:styleId="s1">
    <w:name w:val="s1"/>
    <w:basedOn w:val="Domylnaczcionkaakapitu"/>
    <w:rsid w:val="00AB5489"/>
    <w:rPr>
      <w:rFonts w:ascii="Helvetica" w:hAnsi="Helvetica" w:hint="default"/>
      <w:sz w:val="18"/>
      <w:szCs w:val="18"/>
    </w:rPr>
  </w:style>
  <w:style w:type="character" w:customStyle="1" w:styleId="NagwekZnak1">
    <w:name w:val="Nagłówek Znak1"/>
    <w:basedOn w:val="Domylnaczcionkaakapitu"/>
    <w:uiPriority w:val="99"/>
    <w:locked/>
    <w:rsid w:val="00F87892"/>
    <w:rPr>
      <w:rFonts w:ascii="Times New Roman" w:eastAsiaTheme="minorEastAsia" w:hAnsi="Times New Roman" w:cs="Times New Roman"/>
      <w:vertAlign w:val="subscript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B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B0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85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BED9-0535-4563-AECE-641559AF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 na pytania do SWZ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pytania do SWZ</dc:title>
  <dc:creator>h.maruszczyk</dc:creator>
  <cp:lastModifiedBy>Piotr Matuszczyk</cp:lastModifiedBy>
  <cp:revision>4</cp:revision>
  <cp:lastPrinted>2025-05-13T12:35:00Z</cp:lastPrinted>
  <dcterms:created xsi:type="dcterms:W3CDTF">2025-05-13T12:30:00Z</dcterms:created>
  <dcterms:modified xsi:type="dcterms:W3CDTF">2025-05-13T12:52:00Z</dcterms:modified>
</cp:coreProperties>
</file>