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36DE8" w14:textId="0A7E1622" w:rsidR="00C04731" w:rsidRPr="00853088" w:rsidRDefault="004B154D" w:rsidP="00A7698D">
      <w:pPr>
        <w:pStyle w:val="Nagwek1"/>
        <w:rPr>
          <w:rFonts w:asciiTheme="minorHAnsi" w:hAnsiTheme="minorHAnsi" w:cstheme="minorHAnsi"/>
          <w:sz w:val="22"/>
          <w:szCs w:val="22"/>
        </w:rPr>
      </w:pPr>
      <w:r w:rsidRPr="00853088">
        <w:rPr>
          <w:rFonts w:asciiTheme="minorHAnsi" w:hAnsiTheme="minorHAnsi" w:cstheme="minorHAnsi"/>
          <w:sz w:val="22"/>
          <w:szCs w:val="22"/>
        </w:rPr>
        <w:t>UMOWA TRA/TP/2610/3/25</w:t>
      </w:r>
    </w:p>
    <w:p w14:paraId="39DD8D79" w14:textId="77777777" w:rsidR="00A94E1B" w:rsidRDefault="00A94E1B" w:rsidP="00A7698D">
      <w:pPr>
        <w:ind w:left="426" w:hanging="426"/>
        <w:rPr>
          <w:rFonts w:ascii="Calibri" w:hAnsi="Calibri" w:cs="Calibri"/>
          <w:color w:val="000000"/>
          <w:sz w:val="22"/>
          <w:szCs w:val="22"/>
        </w:rPr>
      </w:pPr>
    </w:p>
    <w:p w14:paraId="7C064CAD" w14:textId="79AE96D6" w:rsidR="00A7698D" w:rsidRPr="0095463E" w:rsidRDefault="00A7698D" w:rsidP="00A7698D">
      <w:pPr>
        <w:ind w:left="426" w:hanging="426"/>
        <w:rPr>
          <w:rFonts w:ascii="Calibri" w:hAnsi="Calibri" w:cs="Calibri"/>
          <w:color w:val="000000"/>
          <w:sz w:val="22"/>
          <w:szCs w:val="22"/>
        </w:rPr>
      </w:pPr>
      <w:r w:rsidRPr="00F85186">
        <w:rPr>
          <w:rFonts w:ascii="Calibri" w:hAnsi="Calibri" w:cs="Calibri"/>
          <w:color w:val="000000"/>
          <w:sz w:val="22"/>
          <w:szCs w:val="22"/>
        </w:rPr>
        <w:t xml:space="preserve">zawarta, w dniu ............................ r.  w Szczecinie </w:t>
      </w:r>
      <w:r w:rsidRPr="00F85186">
        <w:rPr>
          <w:rFonts w:ascii="Calibri" w:hAnsi="Calibri" w:cs="Calibri"/>
          <w:color w:val="000000"/>
          <w:sz w:val="22"/>
          <w:szCs w:val="22"/>
          <w:vertAlign w:val="superscript"/>
        </w:rPr>
        <w:t xml:space="preserve">1 </w:t>
      </w:r>
      <w:r w:rsidRPr="00F85186">
        <w:rPr>
          <w:rFonts w:ascii="Calibri" w:hAnsi="Calibri" w:cs="Calibri"/>
          <w:color w:val="000000"/>
          <w:sz w:val="22"/>
          <w:szCs w:val="22"/>
        </w:rPr>
        <w:t>/zawarta</w:t>
      </w:r>
      <w:r w:rsidRPr="00F85186">
        <w:rPr>
          <w:rFonts w:ascii="Calibri" w:hAnsi="Calibri" w:cs="Calibri"/>
          <w:color w:val="000000"/>
          <w:sz w:val="22"/>
          <w:szCs w:val="22"/>
          <w:vertAlign w:val="superscript"/>
        </w:rPr>
        <w:t>2</w:t>
      </w:r>
      <w:r w:rsidRPr="00F85186">
        <w:rPr>
          <w:rFonts w:ascii="Calibri" w:hAnsi="Calibri" w:cs="Calibri"/>
          <w:color w:val="000000"/>
          <w:sz w:val="22"/>
          <w:szCs w:val="22"/>
        </w:rPr>
        <w:t xml:space="preserve"> *pomiędzy:</w:t>
      </w:r>
    </w:p>
    <w:p w14:paraId="4090553B" w14:textId="77777777" w:rsidR="00A94E1B" w:rsidRDefault="00A94E1B" w:rsidP="00A7698D">
      <w:pPr>
        <w:jc w:val="both"/>
        <w:rPr>
          <w:rFonts w:ascii="Calibri" w:hAnsi="Calibri" w:cs="Calibri"/>
          <w:b/>
          <w:sz w:val="22"/>
          <w:szCs w:val="22"/>
          <w:lang w:eastAsia="zh-CN"/>
        </w:rPr>
      </w:pPr>
    </w:p>
    <w:p w14:paraId="18B87E30" w14:textId="03892D02" w:rsidR="00A7698D" w:rsidRPr="00F85186" w:rsidRDefault="00A7698D" w:rsidP="00A7698D">
      <w:pPr>
        <w:jc w:val="both"/>
        <w:rPr>
          <w:rFonts w:ascii="Calibri" w:hAnsi="Calibri" w:cs="Calibri"/>
          <w:b/>
          <w:sz w:val="22"/>
          <w:szCs w:val="22"/>
          <w:lang w:eastAsia="zh-CN"/>
        </w:rPr>
      </w:pPr>
      <w:r w:rsidRPr="00F85186">
        <w:rPr>
          <w:rFonts w:ascii="Calibri" w:hAnsi="Calibri" w:cs="Calibri"/>
          <w:b/>
          <w:sz w:val="22"/>
          <w:szCs w:val="22"/>
          <w:lang w:eastAsia="zh-CN"/>
        </w:rPr>
        <w:t xml:space="preserve">Zakładem Wodociągów i Kanalizacji Spółką z ograniczoną odpowiedzialnością, </w:t>
      </w:r>
    </w:p>
    <w:p w14:paraId="78CDBC4B" w14:textId="77777777" w:rsidR="00A7698D" w:rsidRPr="00F85186" w:rsidRDefault="00A7698D" w:rsidP="00A7698D">
      <w:pPr>
        <w:jc w:val="both"/>
        <w:rPr>
          <w:rFonts w:ascii="Calibri" w:hAnsi="Calibri" w:cs="Calibri"/>
          <w:sz w:val="22"/>
          <w:szCs w:val="22"/>
          <w:lang w:eastAsia="zh-CN"/>
        </w:rPr>
      </w:pPr>
      <w:r w:rsidRPr="00F85186">
        <w:rPr>
          <w:rFonts w:ascii="Calibri" w:hAnsi="Calibri" w:cs="Calibri"/>
          <w:sz w:val="22"/>
          <w:szCs w:val="22"/>
          <w:lang w:eastAsia="zh-CN"/>
        </w:rPr>
        <w:t>z siedzibą w Szczecinie, 71-682</w:t>
      </w:r>
      <w:r>
        <w:rPr>
          <w:rFonts w:ascii="Calibri" w:hAnsi="Calibri" w:cs="Calibri"/>
          <w:sz w:val="22"/>
          <w:szCs w:val="22"/>
          <w:lang w:eastAsia="zh-CN"/>
        </w:rPr>
        <w:t xml:space="preserve"> Szczecin</w:t>
      </w:r>
      <w:r w:rsidRPr="00F85186">
        <w:rPr>
          <w:rFonts w:ascii="Calibri" w:hAnsi="Calibri" w:cs="Calibri"/>
          <w:sz w:val="22"/>
          <w:szCs w:val="22"/>
          <w:lang w:eastAsia="zh-CN"/>
        </w:rPr>
        <w:t>, ul. M. Golisza 10, wpisaną do rejestru przedsiębiorców Krajowego Rejestru Sądowego, prowadzonego przez Sąd Rejonowy Szczecin – Centrum w Szczecinie, XIII Wydział Gospodarczy Krajowego Rejestru Sądowego pod nr KRS 0000063704, o kapitale zakładowym w wysokości 222 334 500,00 zł,</w:t>
      </w:r>
    </w:p>
    <w:p w14:paraId="07BD86AE" w14:textId="77777777" w:rsidR="00A7698D" w:rsidRPr="00F85186" w:rsidRDefault="00A7698D" w:rsidP="00A7698D">
      <w:pPr>
        <w:rPr>
          <w:rFonts w:ascii="Calibri" w:hAnsi="Calibri" w:cs="Calibri"/>
          <w:sz w:val="22"/>
          <w:szCs w:val="22"/>
          <w:lang w:eastAsia="zh-CN"/>
        </w:rPr>
      </w:pPr>
      <w:r w:rsidRPr="00F85186">
        <w:rPr>
          <w:rFonts w:ascii="Calibri" w:hAnsi="Calibri" w:cs="Calibri"/>
          <w:sz w:val="22"/>
          <w:szCs w:val="22"/>
          <w:lang w:eastAsia="zh-CN"/>
        </w:rPr>
        <w:t>NIP – 851 – 26 – 24 – 854                                                                                                    REGON - 811931430</w:t>
      </w:r>
    </w:p>
    <w:p w14:paraId="0CE47763" w14:textId="77777777" w:rsidR="00A7698D" w:rsidRPr="00F85186" w:rsidRDefault="00A7698D" w:rsidP="00A7698D">
      <w:pPr>
        <w:rPr>
          <w:rFonts w:ascii="Calibri" w:hAnsi="Calibri" w:cs="Calibri"/>
          <w:sz w:val="22"/>
          <w:szCs w:val="22"/>
          <w:lang w:eastAsia="zh-CN"/>
        </w:rPr>
      </w:pPr>
      <w:r w:rsidRPr="00F85186">
        <w:rPr>
          <w:rFonts w:ascii="Calibri" w:hAnsi="Calibri" w:cs="Calibri"/>
          <w:sz w:val="22"/>
          <w:szCs w:val="22"/>
          <w:lang w:eastAsia="zh-CN"/>
        </w:rPr>
        <w:t xml:space="preserve">zwaną dalej </w:t>
      </w:r>
      <w:r w:rsidRPr="00F85186">
        <w:rPr>
          <w:rFonts w:ascii="Calibri" w:hAnsi="Calibri" w:cs="Calibri"/>
          <w:b/>
          <w:sz w:val="22"/>
          <w:szCs w:val="22"/>
          <w:lang w:eastAsia="zh-CN"/>
        </w:rPr>
        <w:t>Zamawiającym</w:t>
      </w:r>
      <w:r w:rsidRPr="00F85186">
        <w:rPr>
          <w:rFonts w:ascii="Calibri" w:hAnsi="Calibri" w:cs="Calibri"/>
          <w:sz w:val="22"/>
          <w:szCs w:val="22"/>
          <w:lang w:eastAsia="zh-CN"/>
        </w:rPr>
        <w:t>, którego reprezentuje:</w:t>
      </w:r>
    </w:p>
    <w:p w14:paraId="33C4D0F4" w14:textId="77777777" w:rsidR="00A7698D" w:rsidRPr="00F85186" w:rsidRDefault="00A7698D" w:rsidP="00AB08A2">
      <w:pPr>
        <w:numPr>
          <w:ilvl w:val="0"/>
          <w:numId w:val="4"/>
        </w:numPr>
        <w:spacing w:line="360" w:lineRule="auto"/>
        <w:jc w:val="both"/>
        <w:rPr>
          <w:rFonts w:ascii="Calibri" w:hAnsi="Calibri" w:cs="Calibri"/>
          <w:color w:val="000000"/>
          <w:sz w:val="22"/>
          <w:szCs w:val="22"/>
        </w:rPr>
      </w:pPr>
      <w:r w:rsidRPr="00F85186">
        <w:rPr>
          <w:rFonts w:ascii="Calibri" w:hAnsi="Calibri" w:cs="Calibri"/>
          <w:color w:val="000000"/>
          <w:sz w:val="22"/>
          <w:szCs w:val="22"/>
        </w:rPr>
        <w:t>............................................................................................................................................................</w:t>
      </w:r>
    </w:p>
    <w:p w14:paraId="2090FF21" w14:textId="77777777" w:rsidR="00A7698D" w:rsidRPr="00F85186" w:rsidRDefault="00A7698D" w:rsidP="00AB08A2">
      <w:pPr>
        <w:numPr>
          <w:ilvl w:val="0"/>
          <w:numId w:val="4"/>
        </w:numPr>
        <w:spacing w:line="360" w:lineRule="auto"/>
        <w:jc w:val="both"/>
        <w:rPr>
          <w:rFonts w:ascii="Calibri" w:hAnsi="Calibri" w:cs="Calibri"/>
          <w:color w:val="000000"/>
          <w:sz w:val="22"/>
          <w:szCs w:val="22"/>
        </w:rPr>
      </w:pPr>
      <w:r w:rsidRPr="00F85186">
        <w:rPr>
          <w:rFonts w:ascii="Calibri" w:hAnsi="Calibri" w:cs="Calibri"/>
          <w:color w:val="000000"/>
          <w:sz w:val="22"/>
          <w:szCs w:val="22"/>
        </w:rPr>
        <w:t>............................................................................................................................................................</w:t>
      </w:r>
    </w:p>
    <w:p w14:paraId="75984A56" w14:textId="77777777" w:rsidR="00A7698D" w:rsidRPr="00F85186" w:rsidRDefault="00A7698D" w:rsidP="00A7698D">
      <w:pPr>
        <w:tabs>
          <w:tab w:val="left" w:pos="284"/>
        </w:tabs>
        <w:spacing w:before="120"/>
        <w:jc w:val="both"/>
        <w:rPr>
          <w:rFonts w:ascii="Calibri" w:hAnsi="Calibri" w:cs="Calibri"/>
          <w:b/>
          <w:sz w:val="22"/>
          <w:szCs w:val="22"/>
        </w:rPr>
      </w:pPr>
      <w:r w:rsidRPr="00F85186">
        <w:rPr>
          <w:rFonts w:ascii="Calibri" w:hAnsi="Calibri" w:cs="Calibri"/>
          <w:sz w:val="22"/>
          <w:szCs w:val="22"/>
        </w:rPr>
        <w:t xml:space="preserve">oraz </w:t>
      </w:r>
    </w:p>
    <w:p w14:paraId="6E68ABAB" w14:textId="77777777" w:rsidR="00A7698D" w:rsidRPr="00F85186" w:rsidRDefault="00A7698D" w:rsidP="00A7698D">
      <w:pPr>
        <w:tabs>
          <w:tab w:val="left" w:pos="284"/>
        </w:tabs>
        <w:spacing w:before="120"/>
        <w:jc w:val="both"/>
        <w:rPr>
          <w:rFonts w:ascii="Calibri" w:hAnsi="Calibri" w:cs="Calibri"/>
          <w:sz w:val="22"/>
          <w:szCs w:val="22"/>
        </w:rPr>
      </w:pPr>
      <w:r w:rsidRPr="00F85186">
        <w:rPr>
          <w:rFonts w:ascii="Calibri" w:hAnsi="Calibri" w:cs="Calibri"/>
          <w:b/>
          <w:sz w:val="22"/>
          <w:szCs w:val="22"/>
        </w:rPr>
        <w:t>I. (Dla osób prawnych):</w:t>
      </w:r>
    </w:p>
    <w:p w14:paraId="408EA4A6" w14:textId="77777777" w:rsidR="00A7698D" w:rsidRPr="00F85186" w:rsidRDefault="00A7698D" w:rsidP="00A7698D">
      <w:pPr>
        <w:tabs>
          <w:tab w:val="left" w:pos="284"/>
        </w:tabs>
        <w:spacing w:before="120"/>
        <w:jc w:val="both"/>
        <w:rPr>
          <w:rFonts w:ascii="Calibri" w:hAnsi="Calibri" w:cs="Calibri"/>
          <w:sz w:val="22"/>
          <w:szCs w:val="22"/>
        </w:rPr>
      </w:pPr>
      <w:r w:rsidRPr="00F85186">
        <w:rPr>
          <w:rFonts w:ascii="Calibri" w:hAnsi="Calibri" w:cs="Calibri"/>
          <w:sz w:val="22"/>
          <w:szCs w:val="22"/>
        </w:rPr>
        <w:t>__________________________________________________________________________________</w:t>
      </w:r>
    </w:p>
    <w:p w14:paraId="3B4F52F1" w14:textId="77777777" w:rsidR="00A7698D" w:rsidRPr="00F85186" w:rsidRDefault="00A7698D" w:rsidP="00A7698D">
      <w:pPr>
        <w:tabs>
          <w:tab w:val="left" w:pos="284"/>
        </w:tabs>
        <w:spacing w:before="120"/>
        <w:jc w:val="both"/>
        <w:rPr>
          <w:rFonts w:ascii="Calibri" w:hAnsi="Calibri" w:cs="Calibri"/>
          <w:sz w:val="22"/>
          <w:szCs w:val="22"/>
        </w:rPr>
      </w:pPr>
      <w:r w:rsidRPr="00F85186">
        <w:rPr>
          <w:rFonts w:ascii="Calibri" w:hAnsi="Calibri" w:cs="Calibri"/>
          <w:sz w:val="22"/>
          <w:szCs w:val="22"/>
        </w:rPr>
        <w:t>NIP - _____________________________________REGON - _________________________________</w:t>
      </w:r>
    </w:p>
    <w:p w14:paraId="6D2DAAD5" w14:textId="77777777" w:rsidR="00A7698D" w:rsidRPr="00F85186" w:rsidRDefault="00A7698D" w:rsidP="00A7698D">
      <w:pPr>
        <w:tabs>
          <w:tab w:val="left" w:pos="284"/>
        </w:tabs>
        <w:spacing w:before="120"/>
        <w:jc w:val="both"/>
        <w:rPr>
          <w:rFonts w:ascii="Calibri" w:hAnsi="Calibri" w:cs="Calibri"/>
          <w:sz w:val="22"/>
          <w:szCs w:val="22"/>
        </w:rPr>
      </w:pPr>
      <w:r w:rsidRPr="00F85186">
        <w:rPr>
          <w:rFonts w:ascii="Calibri" w:hAnsi="Calibri" w:cs="Calibri"/>
          <w:sz w:val="22"/>
          <w:szCs w:val="22"/>
        </w:rPr>
        <w:t xml:space="preserve">zwanym /ą/ dalej </w:t>
      </w:r>
      <w:r w:rsidRPr="00F85186">
        <w:rPr>
          <w:rFonts w:ascii="Calibri" w:hAnsi="Calibri" w:cs="Calibri"/>
          <w:b/>
          <w:sz w:val="22"/>
          <w:szCs w:val="22"/>
        </w:rPr>
        <w:t>Wykonawcą</w:t>
      </w:r>
    </w:p>
    <w:p w14:paraId="0BFFB1EE" w14:textId="77777777" w:rsidR="00A7698D" w:rsidRPr="00F85186" w:rsidRDefault="00A7698D" w:rsidP="00A7698D">
      <w:pPr>
        <w:tabs>
          <w:tab w:val="left" w:pos="284"/>
        </w:tabs>
        <w:spacing w:before="120"/>
        <w:jc w:val="both"/>
        <w:rPr>
          <w:rFonts w:ascii="Calibri" w:hAnsi="Calibri" w:cs="Calibri"/>
          <w:sz w:val="22"/>
          <w:szCs w:val="22"/>
        </w:rPr>
      </w:pPr>
      <w:r w:rsidRPr="00F85186">
        <w:rPr>
          <w:rFonts w:ascii="Calibri" w:hAnsi="Calibri" w:cs="Calibri"/>
          <w:sz w:val="22"/>
          <w:szCs w:val="22"/>
        </w:rPr>
        <w:t>reprezentowanym przez:</w:t>
      </w:r>
    </w:p>
    <w:p w14:paraId="6B59B75F" w14:textId="77777777" w:rsidR="00A7698D" w:rsidRPr="00F85186" w:rsidRDefault="00A7698D" w:rsidP="00AB08A2">
      <w:pPr>
        <w:numPr>
          <w:ilvl w:val="0"/>
          <w:numId w:val="11"/>
        </w:numPr>
        <w:tabs>
          <w:tab w:val="left" w:pos="284"/>
        </w:tabs>
        <w:spacing w:before="120"/>
        <w:jc w:val="both"/>
        <w:rPr>
          <w:rFonts w:ascii="Calibri" w:hAnsi="Calibri" w:cs="Calibri"/>
          <w:sz w:val="22"/>
          <w:szCs w:val="22"/>
        </w:rPr>
      </w:pPr>
      <w:r w:rsidRPr="00F85186">
        <w:rPr>
          <w:rFonts w:ascii="Calibri" w:hAnsi="Calibri" w:cs="Calibri"/>
          <w:sz w:val="22"/>
          <w:szCs w:val="22"/>
        </w:rPr>
        <w:t>________________________________________________________________________________</w:t>
      </w:r>
    </w:p>
    <w:p w14:paraId="6BDCB564" w14:textId="77777777" w:rsidR="00A7698D" w:rsidRPr="00F85186" w:rsidRDefault="00A7698D" w:rsidP="00AB08A2">
      <w:pPr>
        <w:numPr>
          <w:ilvl w:val="0"/>
          <w:numId w:val="11"/>
        </w:numPr>
        <w:tabs>
          <w:tab w:val="left" w:pos="284"/>
        </w:tabs>
        <w:spacing w:before="120"/>
        <w:jc w:val="both"/>
        <w:rPr>
          <w:rFonts w:ascii="Calibri" w:hAnsi="Calibri" w:cs="Calibri"/>
          <w:b/>
          <w:sz w:val="22"/>
          <w:szCs w:val="22"/>
        </w:rPr>
      </w:pPr>
      <w:r w:rsidRPr="00F85186">
        <w:rPr>
          <w:rFonts w:ascii="Calibri" w:hAnsi="Calibri" w:cs="Calibri"/>
          <w:sz w:val="22"/>
          <w:szCs w:val="22"/>
        </w:rPr>
        <w:t>________________________________________________________________________________</w:t>
      </w:r>
    </w:p>
    <w:p w14:paraId="0D279D2A" w14:textId="77777777" w:rsidR="00A7698D" w:rsidRPr="00F85186" w:rsidRDefault="00A7698D" w:rsidP="00A7698D">
      <w:pPr>
        <w:tabs>
          <w:tab w:val="left" w:pos="284"/>
        </w:tabs>
        <w:spacing w:before="120"/>
        <w:jc w:val="both"/>
        <w:rPr>
          <w:rFonts w:ascii="Calibri" w:hAnsi="Calibri" w:cs="Calibri"/>
          <w:sz w:val="22"/>
          <w:szCs w:val="22"/>
        </w:rPr>
      </w:pPr>
      <w:r w:rsidRPr="00F85186">
        <w:rPr>
          <w:rFonts w:ascii="Calibri" w:hAnsi="Calibri" w:cs="Calibri"/>
          <w:b/>
          <w:sz w:val="22"/>
          <w:szCs w:val="22"/>
        </w:rPr>
        <w:t>II. (Dla osób fizycznych):</w:t>
      </w:r>
    </w:p>
    <w:p w14:paraId="43C51406" w14:textId="77777777" w:rsidR="00A7698D" w:rsidRPr="00F85186" w:rsidRDefault="00A7698D" w:rsidP="00A7698D">
      <w:pPr>
        <w:tabs>
          <w:tab w:val="left" w:pos="284"/>
          <w:tab w:val="left" w:pos="360"/>
        </w:tabs>
        <w:spacing w:before="120"/>
        <w:ind w:left="360" w:hanging="360"/>
        <w:jc w:val="both"/>
        <w:rPr>
          <w:rFonts w:ascii="Calibri" w:hAnsi="Calibri" w:cs="Calibri"/>
          <w:sz w:val="22"/>
          <w:szCs w:val="22"/>
        </w:rPr>
      </w:pPr>
      <w:r w:rsidRPr="00F85186">
        <w:rPr>
          <w:rFonts w:ascii="Calibri" w:hAnsi="Calibri" w:cs="Calibri"/>
          <w:sz w:val="22"/>
          <w:szCs w:val="22"/>
        </w:rPr>
        <w:t>Panem/Panią/_____________________________zam. ______________</w:t>
      </w:r>
      <w:r>
        <w:rPr>
          <w:rFonts w:ascii="Calibri" w:hAnsi="Calibri" w:cs="Calibri"/>
          <w:sz w:val="22"/>
          <w:szCs w:val="22"/>
        </w:rPr>
        <w:t>_</w:t>
      </w:r>
      <w:r w:rsidRPr="00F85186">
        <w:rPr>
          <w:rFonts w:ascii="Calibri" w:hAnsi="Calibri" w:cs="Calibri"/>
          <w:sz w:val="22"/>
          <w:szCs w:val="22"/>
        </w:rPr>
        <w:t>_</w:t>
      </w:r>
      <w:r>
        <w:rPr>
          <w:rFonts w:ascii="Calibri" w:hAnsi="Calibri" w:cs="Calibri"/>
          <w:sz w:val="22"/>
          <w:szCs w:val="22"/>
        </w:rPr>
        <w:t xml:space="preserve">PESEL </w:t>
      </w:r>
      <w:r w:rsidRPr="00F85186">
        <w:rPr>
          <w:rFonts w:ascii="Calibri" w:hAnsi="Calibri" w:cs="Calibri"/>
          <w:sz w:val="22"/>
          <w:szCs w:val="22"/>
        </w:rPr>
        <w:t>________________</w:t>
      </w:r>
    </w:p>
    <w:p w14:paraId="7A9DF3C2" w14:textId="77777777" w:rsidR="00A7698D" w:rsidRPr="00F85186" w:rsidRDefault="00A7698D" w:rsidP="00A7698D">
      <w:pPr>
        <w:tabs>
          <w:tab w:val="left" w:pos="180"/>
        </w:tabs>
        <w:spacing w:before="120"/>
        <w:rPr>
          <w:rFonts w:ascii="Calibri" w:hAnsi="Calibri" w:cs="Calibri"/>
          <w:sz w:val="22"/>
          <w:szCs w:val="22"/>
        </w:rPr>
      </w:pPr>
      <w:r w:rsidRPr="00F85186">
        <w:rPr>
          <w:rFonts w:ascii="Calibri" w:hAnsi="Calibri" w:cs="Calibri"/>
          <w:sz w:val="22"/>
          <w:szCs w:val="22"/>
        </w:rPr>
        <w:t>prowadzącym/ą/ działalność gospodarczą pod firmą _______________________________________</w:t>
      </w:r>
    </w:p>
    <w:p w14:paraId="189D418E" w14:textId="77777777" w:rsidR="00A7698D" w:rsidRPr="00F85186" w:rsidRDefault="00A7698D" w:rsidP="00A7698D">
      <w:pPr>
        <w:tabs>
          <w:tab w:val="left" w:pos="284"/>
        </w:tabs>
        <w:spacing w:before="120"/>
        <w:rPr>
          <w:rFonts w:ascii="Calibri" w:hAnsi="Calibri" w:cs="Calibri"/>
          <w:sz w:val="22"/>
          <w:szCs w:val="22"/>
        </w:rPr>
      </w:pPr>
      <w:r w:rsidRPr="00F85186">
        <w:rPr>
          <w:rFonts w:ascii="Calibri" w:hAnsi="Calibri" w:cs="Calibri"/>
          <w:sz w:val="22"/>
          <w:szCs w:val="22"/>
        </w:rPr>
        <w:t>z siedzibą</w:t>
      </w:r>
      <w:r w:rsidRPr="00F85186">
        <w:rPr>
          <w:rFonts w:ascii="Calibri" w:hAnsi="Calibri" w:cs="Calibri"/>
          <w:sz w:val="22"/>
          <w:szCs w:val="22"/>
          <w:u w:val="single"/>
        </w:rPr>
        <w:t xml:space="preserve"> __________________________________________________________________________</w:t>
      </w:r>
    </w:p>
    <w:p w14:paraId="63E8A399" w14:textId="77777777" w:rsidR="00A7698D" w:rsidRPr="00F85186" w:rsidRDefault="00A7698D" w:rsidP="00A7698D">
      <w:pPr>
        <w:tabs>
          <w:tab w:val="left" w:pos="284"/>
        </w:tabs>
        <w:spacing w:before="120"/>
        <w:rPr>
          <w:rFonts w:ascii="Calibri" w:hAnsi="Calibri" w:cs="Calibri"/>
          <w:sz w:val="22"/>
          <w:szCs w:val="22"/>
        </w:rPr>
      </w:pPr>
      <w:r w:rsidRPr="00F85186">
        <w:rPr>
          <w:rFonts w:ascii="Calibri" w:hAnsi="Calibri" w:cs="Calibri"/>
          <w:sz w:val="22"/>
          <w:szCs w:val="22"/>
        </w:rPr>
        <w:t>wpisanym/ą do Centralnej Ewidencji i Informacji o Działalności Gospodarczej</w:t>
      </w:r>
    </w:p>
    <w:p w14:paraId="6ED91B91" w14:textId="77777777" w:rsidR="00A7698D" w:rsidRPr="00F85186" w:rsidRDefault="00A7698D" w:rsidP="00A7698D">
      <w:pPr>
        <w:tabs>
          <w:tab w:val="left" w:pos="284"/>
          <w:tab w:val="left" w:pos="3969"/>
        </w:tabs>
        <w:spacing w:before="120"/>
        <w:jc w:val="both"/>
        <w:rPr>
          <w:rFonts w:ascii="Calibri" w:hAnsi="Calibri" w:cs="Calibri"/>
          <w:sz w:val="22"/>
          <w:szCs w:val="22"/>
        </w:rPr>
      </w:pPr>
      <w:r w:rsidRPr="00F85186">
        <w:rPr>
          <w:rFonts w:ascii="Calibri" w:hAnsi="Calibri" w:cs="Calibri"/>
          <w:sz w:val="22"/>
          <w:szCs w:val="22"/>
        </w:rPr>
        <w:t>NIP - _____________________________________REGON _________________________________</w:t>
      </w:r>
    </w:p>
    <w:p w14:paraId="1A03749A" w14:textId="77777777" w:rsidR="00A7698D" w:rsidRPr="00F85186" w:rsidRDefault="00A7698D" w:rsidP="00A7698D">
      <w:pPr>
        <w:tabs>
          <w:tab w:val="left" w:pos="284"/>
        </w:tabs>
        <w:spacing w:before="120"/>
        <w:jc w:val="both"/>
        <w:rPr>
          <w:rFonts w:ascii="Calibri" w:hAnsi="Calibri" w:cs="Calibri"/>
          <w:sz w:val="22"/>
          <w:szCs w:val="22"/>
        </w:rPr>
      </w:pPr>
      <w:r w:rsidRPr="00F85186">
        <w:rPr>
          <w:rFonts w:ascii="Calibri" w:hAnsi="Calibri" w:cs="Calibri"/>
          <w:sz w:val="22"/>
          <w:szCs w:val="22"/>
        </w:rPr>
        <w:t xml:space="preserve">zwanym /ą/ dalej </w:t>
      </w:r>
      <w:r w:rsidRPr="00F85186">
        <w:rPr>
          <w:rFonts w:ascii="Calibri" w:hAnsi="Calibri" w:cs="Calibri"/>
          <w:b/>
          <w:sz w:val="22"/>
          <w:szCs w:val="22"/>
        </w:rPr>
        <w:t>Wykonawcą</w:t>
      </w:r>
    </w:p>
    <w:p w14:paraId="119CF337" w14:textId="77777777" w:rsidR="00A7698D" w:rsidRPr="00F85186" w:rsidRDefault="00A7698D" w:rsidP="00A7698D">
      <w:pPr>
        <w:tabs>
          <w:tab w:val="left" w:pos="284"/>
        </w:tabs>
        <w:spacing w:before="120"/>
        <w:jc w:val="both"/>
        <w:rPr>
          <w:rFonts w:ascii="Calibri" w:hAnsi="Calibri" w:cs="Calibri"/>
          <w:b/>
          <w:sz w:val="22"/>
          <w:szCs w:val="22"/>
        </w:rPr>
      </w:pPr>
      <w:r w:rsidRPr="00F85186">
        <w:rPr>
          <w:rFonts w:ascii="Calibri" w:hAnsi="Calibri" w:cs="Calibri"/>
          <w:sz w:val="22"/>
          <w:szCs w:val="22"/>
        </w:rPr>
        <w:t xml:space="preserve">zaś wspólnie zwanymi dalej </w:t>
      </w:r>
      <w:r w:rsidRPr="00F85186">
        <w:rPr>
          <w:rFonts w:ascii="Calibri" w:hAnsi="Calibri" w:cs="Calibri"/>
          <w:b/>
          <w:sz w:val="22"/>
          <w:szCs w:val="22"/>
        </w:rPr>
        <w:t>Stronami.</w:t>
      </w:r>
    </w:p>
    <w:p w14:paraId="73BEAA2C" w14:textId="77777777" w:rsidR="00C04731" w:rsidRPr="00853088" w:rsidRDefault="00C04731" w:rsidP="00853088">
      <w:pPr>
        <w:tabs>
          <w:tab w:val="left" w:pos="720"/>
        </w:tabs>
        <w:spacing w:line="260" w:lineRule="exact"/>
        <w:jc w:val="both"/>
        <w:rPr>
          <w:rFonts w:asciiTheme="minorHAnsi" w:hAnsiTheme="minorHAnsi" w:cstheme="minorHAnsi"/>
          <w:sz w:val="22"/>
          <w:szCs w:val="22"/>
        </w:rPr>
      </w:pPr>
    </w:p>
    <w:p w14:paraId="51A880FE" w14:textId="3378C3B6" w:rsidR="001E70A6" w:rsidRPr="00853088" w:rsidRDefault="001E70A6" w:rsidP="00853088">
      <w:pPr>
        <w:jc w:val="both"/>
        <w:rPr>
          <w:rFonts w:asciiTheme="minorHAnsi" w:hAnsiTheme="minorHAnsi" w:cstheme="minorHAnsi"/>
          <w:sz w:val="22"/>
          <w:szCs w:val="22"/>
        </w:rPr>
      </w:pPr>
      <w:r w:rsidRPr="00853088">
        <w:rPr>
          <w:rFonts w:asciiTheme="minorHAnsi" w:hAnsiTheme="minorHAnsi" w:cstheme="minorHAnsi"/>
          <w:sz w:val="22"/>
          <w:szCs w:val="22"/>
        </w:rPr>
        <w:t xml:space="preserve">Umowa zostaje zawarta w wyniku dokonania przez Zamawiającego wyboru oferty Wykonawcy złożonej </w:t>
      </w:r>
      <w:r w:rsidRPr="00853088">
        <w:rPr>
          <w:rFonts w:asciiTheme="minorHAnsi" w:hAnsiTheme="minorHAnsi" w:cstheme="minorHAnsi"/>
          <w:sz w:val="22"/>
          <w:szCs w:val="22"/>
        </w:rPr>
        <w:br/>
        <w:t>w postępowaniu prowadzonym w trybie zapytania ofertowego na podstawie Zarządzenia nr 5/2024 Prezesa Zarządu  Zakładu Wodociągów i Kanalizacji Sp. z o.o. w Szczecinie z dnia 13.08.2024 r. w sprawie wprowadzenia „Regulaminu udzielania zamówień publicznych w Zakładzie Wodociągów i Kanalizacji Spółka z o.o. w Szczecinie”. Postępowanie zostało przeprowadzone z wyłączeniem przepisów ustawy z dnia 11.09.2019 r. Prawo zamówień publicznych (Dz. U. z 2024 poz. 1320), ze względu na treść art. 2 ust. 1 pkt 2 w zw. z art. 5 ust. 1 pkt 2 i ust. 4 pkt. 1 tej ustawy (zamówienie sektorowe o wartości mniejszej niż progi unijne dla zamawiających sektorowych).</w:t>
      </w:r>
    </w:p>
    <w:p w14:paraId="385B99B9" w14:textId="77777777" w:rsidR="00C23292" w:rsidRPr="00853088" w:rsidRDefault="00C23292" w:rsidP="00853088">
      <w:pPr>
        <w:pStyle w:val="Tekstpodstawowy"/>
        <w:rPr>
          <w:rFonts w:asciiTheme="minorHAnsi" w:hAnsiTheme="minorHAnsi" w:cstheme="minorHAnsi"/>
          <w:sz w:val="22"/>
          <w:szCs w:val="22"/>
        </w:rPr>
      </w:pPr>
    </w:p>
    <w:p w14:paraId="05AC23F7" w14:textId="2D83AA79" w:rsidR="00C42D64" w:rsidRPr="00853088" w:rsidRDefault="00EA733A" w:rsidP="00853088">
      <w:pPr>
        <w:pStyle w:val="Tekstpodstawowy"/>
        <w:jc w:val="center"/>
        <w:rPr>
          <w:rFonts w:asciiTheme="minorHAnsi" w:hAnsiTheme="minorHAnsi" w:cstheme="minorHAnsi"/>
          <w:sz w:val="22"/>
          <w:szCs w:val="22"/>
        </w:rPr>
      </w:pPr>
      <w:r w:rsidRPr="00853088">
        <w:rPr>
          <w:rFonts w:asciiTheme="minorHAnsi" w:hAnsiTheme="minorHAnsi" w:cstheme="minorHAnsi"/>
          <w:sz w:val="22"/>
          <w:szCs w:val="22"/>
        </w:rPr>
        <w:t>§ 1</w:t>
      </w:r>
    </w:p>
    <w:p w14:paraId="3F5AE74F" w14:textId="616455A9" w:rsidR="004B154D" w:rsidRPr="00853088" w:rsidRDefault="00D058FA" w:rsidP="00A7698D">
      <w:pPr>
        <w:pStyle w:val="Tekstpodstawowy"/>
        <w:jc w:val="center"/>
        <w:rPr>
          <w:rFonts w:asciiTheme="minorHAnsi" w:hAnsiTheme="minorHAnsi" w:cstheme="minorHAnsi"/>
          <w:sz w:val="22"/>
          <w:szCs w:val="22"/>
        </w:rPr>
      </w:pPr>
      <w:r w:rsidRPr="00853088">
        <w:rPr>
          <w:rFonts w:asciiTheme="minorHAnsi" w:hAnsiTheme="minorHAnsi" w:cstheme="minorHAnsi"/>
          <w:sz w:val="22"/>
          <w:szCs w:val="22"/>
        </w:rPr>
        <w:t>Przedmiot umowy</w:t>
      </w:r>
    </w:p>
    <w:p w14:paraId="51849799" w14:textId="452B6C17" w:rsidR="004B154D" w:rsidRPr="00853088" w:rsidRDefault="004B154D" w:rsidP="00AB08A2">
      <w:pPr>
        <w:pStyle w:val="Tekstpodstawowy"/>
        <w:numPr>
          <w:ilvl w:val="0"/>
          <w:numId w:val="9"/>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 xml:space="preserve">Przedmiotem umowy jest </w:t>
      </w:r>
      <w:r w:rsidR="00A94E1B">
        <w:rPr>
          <w:rFonts w:asciiTheme="minorHAnsi" w:hAnsiTheme="minorHAnsi" w:cstheme="minorHAnsi"/>
          <w:b w:val="0"/>
          <w:sz w:val="22"/>
          <w:szCs w:val="22"/>
        </w:rPr>
        <w:t xml:space="preserve">usługa polegająca na </w:t>
      </w:r>
      <w:r w:rsidRPr="00853088">
        <w:rPr>
          <w:rFonts w:asciiTheme="minorHAnsi" w:hAnsiTheme="minorHAnsi" w:cstheme="minorHAnsi"/>
          <w:b w:val="0"/>
          <w:sz w:val="22"/>
          <w:szCs w:val="22"/>
        </w:rPr>
        <w:t>utrzymani</w:t>
      </w:r>
      <w:r w:rsidR="00A94E1B">
        <w:rPr>
          <w:rFonts w:asciiTheme="minorHAnsi" w:hAnsiTheme="minorHAnsi" w:cstheme="minorHAnsi"/>
          <w:b w:val="0"/>
          <w:sz w:val="22"/>
          <w:szCs w:val="22"/>
        </w:rPr>
        <w:t>u</w:t>
      </w:r>
      <w:r w:rsidRPr="00853088">
        <w:rPr>
          <w:rFonts w:asciiTheme="minorHAnsi" w:hAnsiTheme="minorHAnsi" w:cstheme="minorHAnsi"/>
          <w:b w:val="0"/>
          <w:sz w:val="22"/>
          <w:szCs w:val="22"/>
        </w:rPr>
        <w:t xml:space="preserve"> w sprawności technicznej niszczarek do dokumentów </w:t>
      </w:r>
      <w:r w:rsidR="00927285">
        <w:rPr>
          <w:rFonts w:asciiTheme="minorHAnsi" w:hAnsiTheme="minorHAnsi" w:cstheme="minorHAnsi"/>
          <w:b w:val="0"/>
          <w:sz w:val="22"/>
          <w:szCs w:val="22"/>
        </w:rPr>
        <w:t>poprzez</w:t>
      </w:r>
      <w:r w:rsidR="008B0F0B" w:rsidRPr="00853088">
        <w:rPr>
          <w:rFonts w:asciiTheme="minorHAnsi" w:hAnsiTheme="minorHAnsi" w:cstheme="minorHAnsi"/>
          <w:b w:val="0"/>
          <w:sz w:val="22"/>
          <w:szCs w:val="22"/>
        </w:rPr>
        <w:t xml:space="preserve"> </w:t>
      </w:r>
      <w:r w:rsidRPr="00853088">
        <w:rPr>
          <w:rFonts w:asciiTheme="minorHAnsi" w:hAnsiTheme="minorHAnsi" w:cstheme="minorHAnsi"/>
          <w:b w:val="0"/>
          <w:sz w:val="22"/>
          <w:szCs w:val="22"/>
        </w:rPr>
        <w:t>wykonywani</w:t>
      </w:r>
      <w:r w:rsidR="00927285">
        <w:rPr>
          <w:rFonts w:asciiTheme="minorHAnsi" w:hAnsiTheme="minorHAnsi" w:cstheme="minorHAnsi"/>
          <w:b w:val="0"/>
          <w:sz w:val="22"/>
          <w:szCs w:val="22"/>
        </w:rPr>
        <w:t>e</w:t>
      </w:r>
      <w:r w:rsidR="008B0F0B" w:rsidRPr="00853088">
        <w:rPr>
          <w:rFonts w:asciiTheme="minorHAnsi" w:hAnsiTheme="minorHAnsi" w:cstheme="minorHAnsi"/>
          <w:b w:val="0"/>
          <w:sz w:val="22"/>
          <w:szCs w:val="22"/>
        </w:rPr>
        <w:t xml:space="preserve"> </w:t>
      </w:r>
      <w:r w:rsidRPr="00853088">
        <w:rPr>
          <w:rFonts w:asciiTheme="minorHAnsi" w:hAnsiTheme="minorHAnsi" w:cstheme="minorHAnsi"/>
          <w:b w:val="0"/>
          <w:sz w:val="22"/>
          <w:szCs w:val="22"/>
        </w:rPr>
        <w:t>regularnych czynności serwisowych, tj. przeglądów, konserwacji oraz napraw.</w:t>
      </w:r>
    </w:p>
    <w:p w14:paraId="2853078C" w14:textId="16D158F3" w:rsidR="00EA733A" w:rsidRPr="00853088" w:rsidRDefault="008B0F0B" w:rsidP="00AB08A2">
      <w:pPr>
        <w:pStyle w:val="Tekstpodstawowy"/>
        <w:numPr>
          <w:ilvl w:val="0"/>
          <w:numId w:val="9"/>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lastRenderedPageBreak/>
        <w:t xml:space="preserve">Strony ustalają, iż czynności serwisowe będą obejmowały okres 36 miesięcy, w turach co 6 miesięcy </w:t>
      </w:r>
      <w:r w:rsidR="003C6E23">
        <w:rPr>
          <w:rFonts w:asciiTheme="minorHAnsi" w:hAnsiTheme="minorHAnsi" w:cstheme="minorHAnsi"/>
          <w:b w:val="0"/>
          <w:sz w:val="22"/>
          <w:szCs w:val="22"/>
        </w:rPr>
        <w:br/>
        <w:t xml:space="preserve"> </w:t>
      </w:r>
      <w:r w:rsidRPr="00853088">
        <w:rPr>
          <w:rFonts w:asciiTheme="minorHAnsi" w:hAnsiTheme="minorHAnsi" w:cstheme="minorHAnsi"/>
          <w:b w:val="0"/>
          <w:sz w:val="22"/>
          <w:szCs w:val="22"/>
        </w:rPr>
        <w:t xml:space="preserve">(6 serwisów). Pierwszy serwis zostanie wykonany w terminie </w:t>
      </w:r>
      <w:r w:rsidR="003205A0">
        <w:rPr>
          <w:rFonts w:asciiTheme="minorHAnsi" w:hAnsiTheme="minorHAnsi" w:cstheme="minorHAnsi"/>
          <w:b w:val="0"/>
          <w:sz w:val="22"/>
          <w:szCs w:val="22"/>
        </w:rPr>
        <w:t>14</w:t>
      </w:r>
      <w:r w:rsidRPr="00853088">
        <w:rPr>
          <w:rFonts w:asciiTheme="minorHAnsi" w:hAnsiTheme="minorHAnsi" w:cstheme="minorHAnsi"/>
          <w:b w:val="0"/>
          <w:sz w:val="22"/>
          <w:szCs w:val="22"/>
        </w:rPr>
        <w:t xml:space="preserve"> dni od  daty zawarcia Umowy.</w:t>
      </w:r>
    </w:p>
    <w:p w14:paraId="18FBBC08" w14:textId="77777777" w:rsidR="00A7698D" w:rsidRDefault="00A7698D" w:rsidP="00853088">
      <w:pPr>
        <w:pStyle w:val="Tekstpodstawowy"/>
        <w:jc w:val="center"/>
        <w:rPr>
          <w:rFonts w:asciiTheme="minorHAnsi" w:hAnsiTheme="minorHAnsi" w:cstheme="minorHAnsi"/>
          <w:sz w:val="22"/>
          <w:szCs w:val="22"/>
        </w:rPr>
      </w:pPr>
    </w:p>
    <w:p w14:paraId="48617666" w14:textId="613713B4" w:rsidR="008B0F0B" w:rsidRPr="00853088" w:rsidRDefault="008B0F0B" w:rsidP="00853088">
      <w:pPr>
        <w:pStyle w:val="Tekstpodstawowy"/>
        <w:jc w:val="center"/>
        <w:rPr>
          <w:rFonts w:asciiTheme="minorHAnsi" w:hAnsiTheme="minorHAnsi" w:cstheme="minorHAnsi"/>
          <w:sz w:val="22"/>
          <w:szCs w:val="22"/>
        </w:rPr>
      </w:pPr>
      <w:r w:rsidRPr="00853088">
        <w:rPr>
          <w:rFonts w:asciiTheme="minorHAnsi" w:hAnsiTheme="minorHAnsi" w:cstheme="minorHAnsi"/>
          <w:sz w:val="22"/>
          <w:szCs w:val="22"/>
        </w:rPr>
        <w:t>§ 2</w:t>
      </w:r>
    </w:p>
    <w:p w14:paraId="219BEAF8" w14:textId="0C693801" w:rsidR="004B154D" w:rsidRPr="00A7698D" w:rsidRDefault="00D058FA" w:rsidP="00A7698D">
      <w:pPr>
        <w:jc w:val="center"/>
        <w:rPr>
          <w:rFonts w:asciiTheme="minorHAnsi" w:hAnsiTheme="minorHAnsi" w:cstheme="minorHAnsi"/>
          <w:b/>
          <w:sz w:val="22"/>
          <w:szCs w:val="22"/>
        </w:rPr>
      </w:pPr>
      <w:r w:rsidRPr="00853088">
        <w:rPr>
          <w:rFonts w:asciiTheme="minorHAnsi" w:hAnsiTheme="minorHAnsi" w:cstheme="minorHAnsi"/>
          <w:b/>
          <w:sz w:val="22"/>
          <w:szCs w:val="22"/>
        </w:rPr>
        <w:t>Obowiązki Wykonawcy</w:t>
      </w:r>
    </w:p>
    <w:p w14:paraId="45D6E428" w14:textId="6AF82051" w:rsidR="00A7698D" w:rsidRDefault="008B0F0B" w:rsidP="00AB08A2">
      <w:pPr>
        <w:pStyle w:val="Akapitzlist"/>
        <w:numPr>
          <w:ilvl w:val="0"/>
          <w:numId w:val="8"/>
        </w:numPr>
        <w:ind w:left="426" w:hanging="426"/>
        <w:jc w:val="both"/>
        <w:rPr>
          <w:rFonts w:asciiTheme="minorHAnsi" w:hAnsiTheme="minorHAnsi" w:cstheme="minorHAnsi"/>
          <w:sz w:val="22"/>
          <w:szCs w:val="22"/>
        </w:rPr>
      </w:pPr>
      <w:r w:rsidRPr="003C6E23">
        <w:rPr>
          <w:rFonts w:asciiTheme="minorHAnsi" w:hAnsiTheme="minorHAnsi" w:cstheme="minorHAnsi"/>
          <w:sz w:val="22"/>
          <w:szCs w:val="22"/>
        </w:rPr>
        <w:t>Na przedmiot umowy określony w</w:t>
      </w:r>
      <w:r w:rsidR="00E635BA" w:rsidRPr="003C6E23">
        <w:rPr>
          <w:rFonts w:asciiTheme="minorHAnsi" w:hAnsiTheme="minorHAnsi" w:cstheme="minorHAnsi"/>
          <w:sz w:val="22"/>
          <w:szCs w:val="22"/>
        </w:rPr>
        <w:t xml:space="preserve"> §</w:t>
      </w:r>
      <w:r w:rsidR="00080602">
        <w:rPr>
          <w:rFonts w:asciiTheme="minorHAnsi" w:hAnsiTheme="minorHAnsi" w:cstheme="minorHAnsi"/>
          <w:sz w:val="22"/>
          <w:szCs w:val="22"/>
        </w:rPr>
        <w:t xml:space="preserve"> </w:t>
      </w:r>
      <w:r w:rsidRPr="003C6E23">
        <w:rPr>
          <w:rFonts w:asciiTheme="minorHAnsi" w:hAnsiTheme="minorHAnsi" w:cstheme="minorHAnsi"/>
          <w:sz w:val="22"/>
          <w:szCs w:val="22"/>
        </w:rPr>
        <w:t>1 składają się</w:t>
      </w:r>
      <w:r w:rsidRPr="003C6E23">
        <w:rPr>
          <w:rFonts w:asciiTheme="minorHAnsi" w:hAnsiTheme="minorHAnsi" w:cstheme="minorHAnsi"/>
          <w:b/>
          <w:sz w:val="22"/>
          <w:szCs w:val="22"/>
        </w:rPr>
        <w:t xml:space="preserve"> </w:t>
      </w:r>
      <w:r w:rsidRPr="003C6E23">
        <w:rPr>
          <w:rFonts w:asciiTheme="minorHAnsi" w:hAnsiTheme="minorHAnsi" w:cstheme="minorHAnsi"/>
          <w:sz w:val="22"/>
          <w:szCs w:val="22"/>
        </w:rPr>
        <w:t>w szczególności</w:t>
      </w:r>
      <w:r w:rsidR="00927285">
        <w:rPr>
          <w:rFonts w:asciiTheme="minorHAnsi" w:hAnsiTheme="minorHAnsi" w:cstheme="minorHAnsi"/>
          <w:sz w:val="22"/>
          <w:szCs w:val="22"/>
        </w:rPr>
        <w:t xml:space="preserve"> następujące usługi</w:t>
      </w:r>
      <w:r w:rsidRPr="003C6E23">
        <w:rPr>
          <w:rFonts w:asciiTheme="minorHAnsi" w:hAnsiTheme="minorHAnsi" w:cstheme="minorHAnsi"/>
          <w:sz w:val="22"/>
          <w:szCs w:val="22"/>
        </w:rPr>
        <w:t>:</w:t>
      </w:r>
    </w:p>
    <w:p w14:paraId="5D2E6AE5" w14:textId="77777777" w:rsidR="00A7698D" w:rsidRDefault="008B0F0B" w:rsidP="00AB08A2">
      <w:pPr>
        <w:pStyle w:val="Akapitzlist"/>
        <w:numPr>
          <w:ilvl w:val="0"/>
          <w:numId w:val="12"/>
        </w:numPr>
        <w:ind w:left="851" w:hanging="425"/>
        <w:jc w:val="both"/>
        <w:rPr>
          <w:rFonts w:asciiTheme="minorHAnsi" w:hAnsiTheme="minorHAnsi" w:cstheme="minorHAnsi"/>
          <w:sz w:val="22"/>
          <w:szCs w:val="22"/>
        </w:rPr>
      </w:pPr>
      <w:r w:rsidRPr="00A7698D">
        <w:rPr>
          <w:rFonts w:asciiTheme="minorHAnsi" w:hAnsiTheme="minorHAnsi" w:cstheme="minorHAnsi"/>
          <w:sz w:val="22"/>
          <w:szCs w:val="22"/>
        </w:rPr>
        <w:t>czyszczenie noży i separatorów;</w:t>
      </w:r>
    </w:p>
    <w:p w14:paraId="45BAB9A5" w14:textId="77777777" w:rsidR="00A7698D" w:rsidRDefault="008B0F0B" w:rsidP="00AB08A2">
      <w:pPr>
        <w:pStyle w:val="Akapitzlist"/>
        <w:numPr>
          <w:ilvl w:val="0"/>
          <w:numId w:val="12"/>
        </w:numPr>
        <w:ind w:left="851" w:hanging="425"/>
        <w:jc w:val="both"/>
        <w:rPr>
          <w:rFonts w:asciiTheme="minorHAnsi" w:hAnsiTheme="minorHAnsi" w:cstheme="minorHAnsi"/>
          <w:sz w:val="22"/>
          <w:szCs w:val="22"/>
        </w:rPr>
      </w:pPr>
      <w:r w:rsidRPr="00A7698D">
        <w:rPr>
          <w:rFonts w:asciiTheme="minorHAnsi" w:hAnsiTheme="minorHAnsi" w:cstheme="minorHAnsi"/>
          <w:sz w:val="22"/>
          <w:szCs w:val="22"/>
        </w:rPr>
        <w:t>czyszczenie czujników;</w:t>
      </w:r>
    </w:p>
    <w:p w14:paraId="0D0F4BEA" w14:textId="77777777" w:rsidR="00A7698D" w:rsidRDefault="008B0F0B" w:rsidP="00AB08A2">
      <w:pPr>
        <w:pStyle w:val="Akapitzlist"/>
        <w:numPr>
          <w:ilvl w:val="0"/>
          <w:numId w:val="12"/>
        </w:numPr>
        <w:ind w:left="851" w:hanging="425"/>
        <w:jc w:val="both"/>
        <w:rPr>
          <w:rFonts w:asciiTheme="minorHAnsi" w:hAnsiTheme="minorHAnsi" w:cstheme="minorHAnsi"/>
          <w:sz w:val="22"/>
          <w:szCs w:val="22"/>
        </w:rPr>
      </w:pPr>
      <w:r w:rsidRPr="00A7698D">
        <w:rPr>
          <w:rFonts w:asciiTheme="minorHAnsi" w:hAnsiTheme="minorHAnsi" w:cstheme="minorHAnsi"/>
          <w:sz w:val="22"/>
          <w:szCs w:val="22"/>
        </w:rPr>
        <w:t>czyszczenie wnętrza urządzenia;</w:t>
      </w:r>
    </w:p>
    <w:p w14:paraId="00764FB5" w14:textId="77777777" w:rsidR="00A7698D" w:rsidRDefault="008B0F0B" w:rsidP="00AB08A2">
      <w:pPr>
        <w:pStyle w:val="Akapitzlist"/>
        <w:numPr>
          <w:ilvl w:val="0"/>
          <w:numId w:val="12"/>
        </w:numPr>
        <w:ind w:left="851" w:hanging="425"/>
        <w:jc w:val="both"/>
        <w:rPr>
          <w:rFonts w:asciiTheme="minorHAnsi" w:hAnsiTheme="minorHAnsi" w:cstheme="minorHAnsi"/>
          <w:sz w:val="22"/>
          <w:szCs w:val="22"/>
        </w:rPr>
      </w:pPr>
      <w:r w:rsidRPr="00A7698D">
        <w:rPr>
          <w:rFonts w:asciiTheme="minorHAnsi" w:hAnsiTheme="minorHAnsi" w:cstheme="minorHAnsi"/>
          <w:sz w:val="22"/>
          <w:szCs w:val="22"/>
        </w:rPr>
        <w:t>smarowanie newralgicznych punktów urządzenia;</w:t>
      </w:r>
    </w:p>
    <w:p w14:paraId="0761297E" w14:textId="77777777" w:rsidR="00A7698D" w:rsidRDefault="008B0F0B" w:rsidP="00AB08A2">
      <w:pPr>
        <w:pStyle w:val="Akapitzlist"/>
        <w:numPr>
          <w:ilvl w:val="0"/>
          <w:numId w:val="12"/>
        </w:numPr>
        <w:ind w:left="851" w:hanging="425"/>
        <w:jc w:val="both"/>
        <w:rPr>
          <w:rFonts w:asciiTheme="minorHAnsi" w:hAnsiTheme="minorHAnsi" w:cstheme="minorHAnsi"/>
          <w:sz w:val="22"/>
          <w:szCs w:val="22"/>
        </w:rPr>
      </w:pPr>
      <w:r w:rsidRPr="00A7698D">
        <w:rPr>
          <w:rFonts w:asciiTheme="minorHAnsi" w:hAnsiTheme="minorHAnsi" w:cstheme="minorHAnsi"/>
          <w:sz w:val="22"/>
          <w:szCs w:val="22"/>
        </w:rPr>
        <w:t>regulacje części ruchomych;</w:t>
      </w:r>
    </w:p>
    <w:p w14:paraId="74869C4F" w14:textId="77777777" w:rsidR="00A7698D" w:rsidRDefault="008B0F0B" w:rsidP="00AB08A2">
      <w:pPr>
        <w:pStyle w:val="Akapitzlist"/>
        <w:numPr>
          <w:ilvl w:val="0"/>
          <w:numId w:val="12"/>
        </w:numPr>
        <w:ind w:left="851" w:hanging="425"/>
        <w:jc w:val="both"/>
        <w:rPr>
          <w:rFonts w:asciiTheme="minorHAnsi" w:hAnsiTheme="minorHAnsi" w:cstheme="minorHAnsi"/>
          <w:sz w:val="22"/>
          <w:szCs w:val="22"/>
        </w:rPr>
      </w:pPr>
      <w:r w:rsidRPr="00A7698D">
        <w:rPr>
          <w:rFonts w:asciiTheme="minorHAnsi" w:hAnsiTheme="minorHAnsi" w:cstheme="minorHAnsi"/>
          <w:sz w:val="22"/>
          <w:szCs w:val="22"/>
        </w:rPr>
        <w:t>diagnostyka zużycia poszczególnych elementów urządzenia;</w:t>
      </w:r>
    </w:p>
    <w:p w14:paraId="2AEC46BC" w14:textId="13F336B6" w:rsidR="00853088" w:rsidRPr="00A7698D" w:rsidRDefault="008B0F0B" w:rsidP="00AB08A2">
      <w:pPr>
        <w:pStyle w:val="Akapitzlist"/>
        <w:numPr>
          <w:ilvl w:val="0"/>
          <w:numId w:val="12"/>
        </w:numPr>
        <w:ind w:left="851" w:hanging="425"/>
        <w:jc w:val="both"/>
        <w:rPr>
          <w:rFonts w:asciiTheme="minorHAnsi" w:hAnsiTheme="minorHAnsi" w:cstheme="minorHAnsi"/>
          <w:sz w:val="22"/>
          <w:szCs w:val="22"/>
        </w:rPr>
      </w:pPr>
      <w:r w:rsidRPr="00A7698D">
        <w:rPr>
          <w:rFonts w:asciiTheme="minorHAnsi" w:hAnsiTheme="minorHAnsi" w:cstheme="minorHAnsi"/>
          <w:sz w:val="22"/>
          <w:szCs w:val="22"/>
        </w:rPr>
        <w:t>wymiana zużytych części eksploatacyjnych.</w:t>
      </w:r>
    </w:p>
    <w:p w14:paraId="4E8DBD9C" w14:textId="09A770AB" w:rsidR="00E635BA" w:rsidRPr="003C6E23" w:rsidRDefault="004B154D" w:rsidP="00AB08A2">
      <w:pPr>
        <w:pStyle w:val="Akapitzlist"/>
        <w:numPr>
          <w:ilvl w:val="0"/>
          <w:numId w:val="8"/>
        </w:numPr>
        <w:ind w:left="426" w:hanging="426"/>
        <w:jc w:val="both"/>
        <w:rPr>
          <w:rFonts w:asciiTheme="minorHAnsi" w:hAnsiTheme="minorHAnsi" w:cstheme="minorHAnsi"/>
          <w:sz w:val="22"/>
          <w:szCs w:val="22"/>
        </w:rPr>
      </w:pPr>
      <w:r w:rsidRPr="003C6E23">
        <w:rPr>
          <w:rFonts w:asciiTheme="minorHAnsi" w:hAnsiTheme="minorHAnsi" w:cstheme="minorHAnsi"/>
          <w:sz w:val="22"/>
          <w:szCs w:val="22"/>
        </w:rPr>
        <w:t>Zamawiający zobowiązuje się zapewnić dostęp do niszczarek i</w:t>
      </w:r>
      <w:r w:rsidR="008B0F0B" w:rsidRPr="003C6E23">
        <w:rPr>
          <w:rFonts w:asciiTheme="minorHAnsi" w:hAnsiTheme="minorHAnsi" w:cstheme="minorHAnsi"/>
          <w:sz w:val="22"/>
          <w:szCs w:val="22"/>
        </w:rPr>
        <w:t xml:space="preserve"> stworzyć warunki </w:t>
      </w:r>
      <w:r w:rsidRPr="003C6E23">
        <w:rPr>
          <w:rFonts w:asciiTheme="minorHAnsi" w:hAnsiTheme="minorHAnsi" w:cstheme="minorHAnsi"/>
          <w:sz w:val="22"/>
          <w:szCs w:val="22"/>
        </w:rPr>
        <w:t xml:space="preserve">umożliwiające Wykonawcy wykonanie </w:t>
      </w:r>
      <w:r w:rsidR="0044576A">
        <w:rPr>
          <w:rFonts w:asciiTheme="minorHAnsi" w:hAnsiTheme="minorHAnsi" w:cstheme="minorHAnsi"/>
          <w:sz w:val="22"/>
          <w:szCs w:val="22"/>
        </w:rPr>
        <w:t xml:space="preserve">czynności </w:t>
      </w:r>
      <w:r w:rsidRPr="003C6E23">
        <w:rPr>
          <w:rFonts w:asciiTheme="minorHAnsi" w:hAnsiTheme="minorHAnsi" w:cstheme="minorHAnsi"/>
          <w:sz w:val="22"/>
          <w:szCs w:val="22"/>
        </w:rPr>
        <w:t>serwi</w:t>
      </w:r>
      <w:r w:rsidR="0044576A">
        <w:rPr>
          <w:rFonts w:asciiTheme="minorHAnsi" w:hAnsiTheme="minorHAnsi" w:cstheme="minorHAnsi"/>
          <w:sz w:val="22"/>
          <w:szCs w:val="22"/>
        </w:rPr>
        <w:t>sowych</w:t>
      </w:r>
      <w:r w:rsidRPr="003C6E23">
        <w:rPr>
          <w:rFonts w:asciiTheme="minorHAnsi" w:hAnsiTheme="minorHAnsi" w:cstheme="minorHAnsi"/>
          <w:sz w:val="22"/>
          <w:szCs w:val="22"/>
        </w:rPr>
        <w:t xml:space="preserve"> w uzgodnionych terminach</w:t>
      </w:r>
      <w:r w:rsidR="0044576A">
        <w:rPr>
          <w:rFonts w:asciiTheme="minorHAnsi" w:hAnsiTheme="minorHAnsi" w:cstheme="minorHAnsi"/>
          <w:sz w:val="22"/>
          <w:szCs w:val="22"/>
        </w:rPr>
        <w:t xml:space="preserve">. </w:t>
      </w:r>
      <w:r w:rsidRPr="003C6E23">
        <w:rPr>
          <w:rFonts w:asciiTheme="minorHAnsi" w:hAnsiTheme="minorHAnsi" w:cstheme="minorHAnsi"/>
          <w:sz w:val="22"/>
          <w:szCs w:val="22"/>
        </w:rPr>
        <w:t xml:space="preserve">Czynności </w:t>
      </w:r>
      <w:r w:rsidR="00DD5B15">
        <w:rPr>
          <w:rFonts w:asciiTheme="minorHAnsi" w:hAnsiTheme="minorHAnsi" w:cstheme="minorHAnsi"/>
          <w:sz w:val="22"/>
          <w:szCs w:val="22"/>
        </w:rPr>
        <w:br/>
      </w:r>
      <w:r w:rsidR="00927285">
        <w:rPr>
          <w:rFonts w:asciiTheme="minorHAnsi" w:hAnsiTheme="minorHAnsi" w:cstheme="minorHAnsi"/>
          <w:sz w:val="22"/>
          <w:szCs w:val="22"/>
        </w:rPr>
        <w:t xml:space="preserve">serwisowe </w:t>
      </w:r>
      <w:r w:rsidRPr="003C6E23">
        <w:rPr>
          <w:rFonts w:asciiTheme="minorHAnsi" w:hAnsiTheme="minorHAnsi" w:cstheme="minorHAnsi"/>
          <w:sz w:val="22"/>
          <w:szCs w:val="22"/>
        </w:rPr>
        <w:t>w siedzibie Zamawiającego mogą odbywać się wyłącznie w godzinach jego pracy to jest od 7:00 do 15:00.</w:t>
      </w:r>
      <w:r w:rsidR="003C6E23">
        <w:rPr>
          <w:rFonts w:asciiTheme="minorHAnsi" w:hAnsiTheme="minorHAnsi" w:cstheme="minorHAnsi"/>
          <w:sz w:val="22"/>
          <w:szCs w:val="22"/>
        </w:rPr>
        <w:t xml:space="preserve"> </w:t>
      </w:r>
      <w:r w:rsidR="00E635BA" w:rsidRPr="003C6E23">
        <w:rPr>
          <w:rFonts w:asciiTheme="minorHAnsi" w:hAnsiTheme="minorHAnsi" w:cstheme="minorHAnsi"/>
          <w:sz w:val="22"/>
          <w:szCs w:val="22"/>
        </w:rPr>
        <w:t>Zamawiający, w razie konieczności, umożliwi Wykonawcy pracę po godzinie 15:00.</w:t>
      </w:r>
    </w:p>
    <w:p w14:paraId="5DF08307" w14:textId="5B58CB15" w:rsid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W przypadku braku możliwości wykonania pełnej konserwacji, cz</w:t>
      </w:r>
      <w:r w:rsidR="003C6E23">
        <w:rPr>
          <w:rFonts w:asciiTheme="minorHAnsi" w:hAnsiTheme="minorHAnsi" w:cstheme="minorHAnsi"/>
          <w:b w:val="0"/>
          <w:sz w:val="22"/>
          <w:szCs w:val="22"/>
        </w:rPr>
        <w:t xml:space="preserve">ynności serwisowe będą </w:t>
      </w:r>
      <w:r w:rsidRPr="00853088">
        <w:rPr>
          <w:rFonts w:asciiTheme="minorHAnsi" w:hAnsiTheme="minorHAnsi" w:cstheme="minorHAnsi"/>
          <w:b w:val="0"/>
          <w:sz w:val="22"/>
          <w:szCs w:val="22"/>
        </w:rPr>
        <w:t xml:space="preserve">wykonywane </w:t>
      </w:r>
      <w:r w:rsidR="00DD5B15">
        <w:rPr>
          <w:rFonts w:asciiTheme="minorHAnsi" w:hAnsiTheme="minorHAnsi" w:cstheme="minorHAnsi"/>
          <w:b w:val="0"/>
          <w:sz w:val="22"/>
          <w:szCs w:val="22"/>
        </w:rPr>
        <w:br/>
      </w:r>
      <w:r w:rsidRPr="00853088">
        <w:rPr>
          <w:rFonts w:asciiTheme="minorHAnsi" w:hAnsiTheme="minorHAnsi" w:cstheme="minorHAnsi"/>
          <w:b w:val="0"/>
          <w:sz w:val="22"/>
          <w:szCs w:val="22"/>
        </w:rPr>
        <w:t>w siedzibie Wykonawcy. Transport urządzeń po stronie Zamawiającego.</w:t>
      </w:r>
    </w:p>
    <w:p w14:paraId="7A48144B" w14:textId="2F88DBC9" w:rsid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 xml:space="preserve">Za przestrzeganie terminów </w:t>
      </w:r>
      <w:r w:rsidR="0044576A">
        <w:rPr>
          <w:rFonts w:asciiTheme="minorHAnsi" w:hAnsiTheme="minorHAnsi" w:cstheme="minorHAnsi"/>
          <w:b w:val="0"/>
          <w:sz w:val="22"/>
          <w:szCs w:val="22"/>
        </w:rPr>
        <w:t xml:space="preserve">wykonania czynności </w:t>
      </w:r>
      <w:r w:rsidRPr="00853088">
        <w:rPr>
          <w:rFonts w:asciiTheme="minorHAnsi" w:hAnsiTheme="minorHAnsi" w:cstheme="minorHAnsi"/>
          <w:b w:val="0"/>
          <w:sz w:val="22"/>
          <w:szCs w:val="22"/>
        </w:rPr>
        <w:t>serwis</w:t>
      </w:r>
      <w:r w:rsidR="0044576A">
        <w:rPr>
          <w:rFonts w:asciiTheme="minorHAnsi" w:hAnsiTheme="minorHAnsi" w:cstheme="minorHAnsi"/>
          <w:b w:val="0"/>
          <w:sz w:val="22"/>
          <w:szCs w:val="22"/>
        </w:rPr>
        <w:t>owych</w:t>
      </w:r>
      <w:r w:rsidRPr="00853088">
        <w:rPr>
          <w:rFonts w:asciiTheme="minorHAnsi" w:hAnsiTheme="minorHAnsi" w:cstheme="minorHAnsi"/>
          <w:b w:val="0"/>
          <w:sz w:val="22"/>
          <w:szCs w:val="22"/>
        </w:rPr>
        <w:t xml:space="preserve"> wynikających z postanow</w:t>
      </w:r>
      <w:r w:rsidR="00853088">
        <w:rPr>
          <w:rFonts w:asciiTheme="minorHAnsi" w:hAnsiTheme="minorHAnsi" w:cstheme="minorHAnsi"/>
          <w:b w:val="0"/>
          <w:sz w:val="22"/>
          <w:szCs w:val="22"/>
        </w:rPr>
        <w:t xml:space="preserve">ień niniejszej Umowy oraz </w:t>
      </w:r>
      <w:r w:rsidRPr="00853088">
        <w:rPr>
          <w:rFonts w:asciiTheme="minorHAnsi" w:hAnsiTheme="minorHAnsi" w:cstheme="minorHAnsi"/>
          <w:b w:val="0"/>
          <w:sz w:val="22"/>
          <w:szCs w:val="22"/>
        </w:rPr>
        <w:t>inicjatywę w celu ustalenia terminu jego wykonania odpowiada Wykonawca.</w:t>
      </w:r>
    </w:p>
    <w:p w14:paraId="46963C9A" w14:textId="00608E51" w:rsid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 xml:space="preserve">O ostatecznym terminie wykonania </w:t>
      </w:r>
      <w:r w:rsidR="0044576A">
        <w:rPr>
          <w:rFonts w:asciiTheme="minorHAnsi" w:hAnsiTheme="minorHAnsi" w:cstheme="minorHAnsi"/>
          <w:b w:val="0"/>
          <w:sz w:val="22"/>
          <w:szCs w:val="22"/>
        </w:rPr>
        <w:t>wszystkich czynności serwisowych</w:t>
      </w:r>
      <w:r w:rsidRPr="00853088">
        <w:rPr>
          <w:rFonts w:asciiTheme="minorHAnsi" w:hAnsiTheme="minorHAnsi" w:cstheme="minorHAnsi"/>
          <w:b w:val="0"/>
          <w:sz w:val="22"/>
          <w:szCs w:val="22"/>
        </w:rPr>
        <w:t xml:space="preserve"> Wykonawca</w:t>
      </w:r>
      <w:r w:rsidR="00853088">
        <w:rPr>
          <w:rFonts w:asciiTheme="minorHAnsi" w:hAnsiTheme="minorHAnsi" w:cstheme="minorHAnsi"/>
          <w:b w:val="0"/>
          <w:sz w:val="22"/>
          <w:szCs w:val="22"/>
        </w:rPr>
        <w:t xml:space="preserve"> poinformuje Zamawiającego </w:t>
      </w:r>
      <w:r w:rsidRPr="00853088">
        <w:rPr>
          <w:rFonts w:asciiTheme="minorHAnsi" w:hAnsiTheme="minorHAnsi" w:cstheme="minorHAnsi"/>
          <w:b w:val="0"/>
          <w:sz w:val="22"/>
          <w:szCs w:val="22"/>
        </w:rPr>
        <w:t>z wyprzedzeniem co najmniej 3 dni roboczych.</w:t>
      </w:r>
    </w:p>
    <w:p w14:paraId="041C1204" w14:textId="20237B39" w:rsid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Zasady rozliczania części zamiennych, niezbędnych do utrzyma</w:t>
      </w:r>
      <w:r w:rsidR="003C6E23">
        <w:rPr>
          <w:rFonts w:asciiTheme="minorHAnsi" w:hAnsiTheme="minorHAnsi" w:cstheme="minorHAnsi"/>
          <w:b w:val="0"/>
          <w:sz w:val="22"/>
          <w:szCs w:val="22"/>
        </w:rPr>
        <w:t xml:space="preserve">nia w sprawności urządzeń </w:t>
      </w:r>
      <w:r w:rsidRPr="00853088">
        <w:rPr>
          <w:rFonts w:asciiTheme="minorHAnsi" w:hAnsiTheme="minorHAnsi" w:cstheme="minorHAnsi"/>
          <w:b w:val="0"/>
          <w:sz w:val="22"/>
          <w:szCs w:val="22"/>
        </w:rPr>
        <w:t>określa §</w:t>
      </w:r>
      <w:r w:rsidR="00A7698D">
        <w:rPr>
          <w:rFonts w:asciiTheme="minorHAnsi" w:hAnsiTheme="minorHAnsi" w:cstheme="minorHAnsi"/>
          <w:b w:val="0"/>
          <w:sz w:val="22"/>
          <w:szCs w:val="22"/>
        </w:rPr>
        <w:t xml:space="preserve"> </w:t>
      </w:r>
      <w:r w:rsidRPr="00853088">
        <w:rPr>
          <w:rFonts w:asciiTheme="minorHAnsi" w:hAnsiTheme="minorHAnsi" w:cstheme="minorHAnsi"/>
          <w:b w:val="0"/>
          <w:sz w:val="22"/>
          <w:szCs w:val="22"/>
        </w:rPr>
        <w:t>4 ust.</w:t>
      </w:r>
      <w:r w:rsidR="00080602">
        <w:rPr>
          <w:rFonts w:asciiTheme="minorHAnsi" w:hAnsiTheme="minorHAnsi" w:cstheme="minorHAnsi"/>
          <w:b w:val="0"/>
          <w:sz w:val="22"/>
          <w:szCs w:val="22"/>
        </w:rPr>
        <w:t xml:space="preserve"> </w:t>
      </w:r>
      <w:r w:rsidR="0044576A">
        <w:rPr>
          <w:rFonts w:asciiTheme="minorHAnsi" w:hAnsiTheme="minorHAnsi" w:cstheme="minorHAnsi"/>
          <w:b w:val="0"/>
          <w:sz w:val="22"/>
          <w:szCs w:val="22"/>
        </w:rPr>
        <w:t>5</w:t>
      </w:r>
      <w:r w:rsidRPr="00853088">
        <w:rPr>
          <w:rFonts w:asciiTheme="minorHAnsi" w:hAnsiTheme="minorHAnsi" w:cstheme="minorHAnsi"/>
          <w:b w:val="0"/>
          <w:sz w:val="22"/>
          <w:szCs w:val="22"/>
        </w:rPr>
        <w:t xml:space="preserve"> i </w:t>
      </w:r>
      <w:r w:rsidR="0044576A">
        <w:rPr>
          <w:rFonts w:asciiTheme="minorHAnsi" w:hAnsiTheme="minorHAnsi" w:cstheme="minorHAnsi"/>
          <w:b w:val="0"/>
          <w:sz w:val="22"/>
          <w:szCs w:val="22"/>
        </w:rPr>
        <w:t>6</w:t>
      </w:r>
      <w:r w:rsidRPr="00853088">
        <w:rPr>
          <w:rFonts w:asciiTheme="minorHAnsi" w:hAnsiTheme="minorHAnsi" w:cstheme="minorHAnsi"/>
          <w:b w:val="0"/>
          <w:sz w:val="22"/>
          <w:szCs w:val="22"/>
        </w:rPr>
        <w:t>.</w:t>
      </w:r>
    </w:p>
    <w:p w14:paraId="41FC3782" w14:textId="3B69A9CB" w:rsidR="004B154D" w:rsidRP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Wszystkie części zamienne używane do konserwacji lub napraw m</w:t>
      </w:r>
      <w:r w:rsidR="003C6E23">
        <w:rPr>
          <w:rFonts w:asciiTheme="minorHAnsi" w:hAnsiTheme="minorHAnsi" w:cstheme="minorHAnsi"/>
          <w:b w:val="0"/>
          <w:sz w:val="22"/>
          <w:szCs w:val="22"/>
        </w:rPr>
        <w:t xml:space="preserve">uszą być fabrycznie nowe, </w:t>
      </w:r>
      <w:r w:rsidRPr="00853088">
        <w:rPr>
          <w:rFonts w:asciiTheme="minorHAnsi" w:hAnsiTheme="minorHAnsi" w:cstheme="minorHAnsi"/>
          <w:b w:val="0"/>
          <w:sz w:val="22"/>
          <w:szCs w:val="22"/>
        </w:rPr>
        <w:t>spełniające normy i parametry dopuszczające je do sprzedaży i używania na terenie Polski.</w:t>
      </w:r>
    </w:p>
    <w:p w14:paraId="7570D5B1" w14:textId="24F67069" w:rsid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Wykonawca odpowiada za jakość wykonanych prac w ra</w:t>
      </w:r>
      <w:r w:rsidR="003C6E23">
        <w:rPr>
          <w:rFonts w:asciiTheme="minorHAnsi" w:hAnsiTheme="minorHAnsi" w:cstheme="minorHAnsi"/>
          <w:b w:val="0"/>
          <w:sz w:val="22"/>
          <w:szCs w:val="22"/>
        </w:rPr>
        <w:t xml:space="preserve">mach </w:t>
      </w:r>
      <w:r w:rsidR="0044576A">
        <w:rPr>
          <w:rFonts w:asciiTheme="minorHAnsi" w:hAnsiTheme="minorHAnsi" w:cstheme="minorHAnsi"/>
          <w:b w:val="0"/>
          <w:sz w:val="22"/>
          <w:szCs w:val="22"/>
        </w:rPr>
        <w:t>czynności serwisowych</w:t>
      </w:r>
      <w:r w:rsidR="003C6E23">
        <w:rPr>
          <w:rFonts w:asciiTheme="minorHAnsi" w:hAnsiTheme="minorHAnsi" w:cstheme="minorHAnsi"/>
          <w:b w:val="0"/>
          <w:sz w:val="22"/>
          <w:szCs w:val="22"/>
        </w:rPr>
        <w:t xml:space="preserve"> na zasadach określonych </w:t>
      </w:r>
      <w:r w:rsidRPr="00853088">
        <w:rPr>
          <w:rFonts w:asciiTheme="minorHAnsi" w:hAnsiTheme="minorHAnsi" w:cstheme="minorHAnsi"/>
          <w:b w:val="0"/>
          <w:sz w:val="22"/>
          <w:szCs w:val="22"/>
        </w:rPr>
        <w:t>umową.</w:t>
      </w:r>
    </w:p>
    <w:p w14:paraId="4C113074" w14:textId="7B2B9719" w:rsid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 xml:space="preserve">Wykonanie </w:t>
      </w:r>
      <w:r w:rsidR="0044576A">
        <w:rPr>
          <w:rFonts w:asciiTheme="minorHAnsi" w:hAnsiTheme="minorHAnsi" w:cstheme="minorHAnsi"/>
          <w:b w:val="0"/>
          <w:sz w:val="22"/>
          <w:szCs w:val="22"/>
        </w:rPr>
        <w:t>wszystkich czynności serwisowych</w:t>
      </w:r>
      <w:r w:rsidRPr="00853088">
        <w:rPr>
          <w:rFonts w:asciiTheme="minorHAnsi" w:hAnsiTheme="minorHAnsi" w:cstheme="minorHAnsi"/>
          <w:b w:val="0"/>
          <w:sz w:val="22"/>
          <w:szCs w:val="22"/>
        </w:rPr>
        <w:t xml:space="preserve"> potwierdzane będzie protokoł</w:t>
      </w:r>
      <w:r w:rsidR="003C6E23">
        <w:rPr>
          <w:rFonts w:asciiTheme="minorHAnsi" w:hAnsiTheme="minorHAnsi" w:cstheme="minorHAnsi"/>
          <w:b w:val="0"/>
          <w:sz w:val="22"/>
          <w:szCs w:val="22"/>
        </w:rPr>
        <w:t xml:space="preserve">em z </w:t>
      </w:r>
      <w:r w:rsidR="0044576A">
        <w:rPr>
          <w:rFonts w:asciiTheme="minorHAnsi" w:hAnsiTheme="minorHAnsi" w:cstheme="minorHAnsi"/>
          <w:b w:val="0"/>
          <w:sz w:val="22"/>
          <w:szCs w:val="22"/>
        </w:rPr>
        <w:t xml:space="preserve"> ich </w:t>
      </w:r>
      <w:r w:rsidR="003C6E23">
        <w:rPr>
          <w:rFonts w:asciiTheme="minorHAnsi" w:hAnsiTheme="minorHAnsi" w:cstheme="minorHAnsi"/>
          <w:b w:val="0"/>
          <w:sz w:val="22"/>
          <w:szCs w:val="22"/>
        </w:rPr>
        <w:t>wykonanych</w:t>
      </w:r>
      <w:r w:rsidRPr="00853088">
        <w:rPr>
          <w:rFonts w:asciiTheme="minorHAnsi" w:hAnsiTheme="minorHAnsi" w:cstheme="minorHAnsi"/>
          <w:b w:val="0"/>
          <w:sz w:val="22"/>
          <w:szCs w:val="22"/>
        </w:rPr>
        <w:t>, sporządzonym przez Wykonawcę po wyko</w:t>
      </w:r>
      <w:r w:rsidR="003C6E23">
        <w:rPr>
          <w:rFonts w:asciiTheme="minorHAnsi" w:hAnsiTheme="minorHAnsi" w:cstheme="minorHAnsi"/>
          <w:b w:val="0"/>
          <w:sz w:val="22"/>
          <w:szCs w:val="22"/>
        </w:rPr>
        <w:t xml:space="preserve">naniu usługi. Zamawiający </w:t>
      </w:r>
      <w:r w:rsidRPr="00853088">
        <w:rPr>
          <w:rFonts w:asciiTheme="minorHAnsi" w:hAnsiTheme="minorHAnsi" w:cstheme="minorHAnsi"/>
          <w:b w:val="0"/>
          <w:sz w:val="22"/>
          <w:szCs w:val="22"/>
        </w:rPr>
        <w:t>zatwierdza protokół za pośrednictwem osób upoważniony</w:t>
      </w:r>
      <w:r w:rsidR="003C6E23">
        <w:rPr>
          <w:rFonts w:asciiTheme="minorHAnsi" w:hAnsiTheme="minorHAnsi" w:cstheme="minorHAnsi"/>
          <w:b w:val="0"/>
          <w:sz w:val="22"/>
          <w:szCs w:val="22"/>
        </w:rPr>
        <w:t xml:space="preserve">ch. Zatwierdzony protokół </w:t>
      </w:r>
      <w:r w:rsidRPr="00853088">
        <w:rPr>
          <w:rFonts w:asciiTheme="minorHAnsi" w:hAnsiTheme="minorHAnsi" w:cstheme="minorHAnsi"/>
          <w:b w:val="0"/>
          <w:sz w:val="22"/>
          <w:szCs w:val="22"/>
        </w:rPr>
        <w:t xml:space="preserve">stwierdzający wykonanie </w:t>
      </w:r>
      <w:r w:rsidR="0044576A">
        <w:rPr>
          <w:rFonts w:asciiTheme="minorHAnsi" w:hAnsiTheme="minorHAnsi" w:cstheme="minorHAnsi"/>
          <w:b w:val="0"/>
          <w:sz w:val="22"/>
          <w:szCs w:val="22"/>
        </w:rPr>
        <w:t>czynności serwisowych</w:t>
      </w:r>
      <w:r w:rsidRPr="00853088">
        <w:rPr>
          <w:rFonts w:asciiTheme="minorHAnsi" w:hAnsiTheme="minorHAnsi" w:cstheme="minorHAnsi"/>
          <w:b w:val="0"/>
          <w:sz w:val="22"/>
          <w:szCs w:val="22"/>
        </w:rPr>
        <w:t xml:space="preserve"> bez wad stanowi podstawę wystawienia faktury VAT.</w:t>
      </w:r>
    </w:p>
    <w:p w14:paraId="660A31CD" w14:textId="6642ABD1" w:rsid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Wykonawca zobowiązuje się do rzetelnego i terminowego wy</w:t>
      </w:r>
      <w:r w:rsidR="003C6E23">
        <w:rPr>
          <w:rFonts w:asciiTheme="minorHAnsi" w:hAnsiTheme="minorHAnsi" w:cstheme="minorHAnsi"/>
          <w:b w:val="0"/>
          <w:sz w:val="22"/>
          <w:szCs w:val="22"/>
        </w:rPr>
        <w:t xml:space="preserve">konywania powierzonych mu </w:t>
      </w:r>
      <w:r w:rsidRPr="00853088">
        <w:rPr>
          <w:rFonts w:asciiTheme="minorHAnsi" w:hAnsiTheme="minorHAnsi" w:cstheme="minorHAnsi"/>
          <w:b w:val="0"/>
          <w:sz w:val="22"/>
          <w:szCs w:val="22"/>
        </w:rPr>
        <w:t>prac oraz zatrudniania jedynie przeszkolonego i uprawnionego personelu.</w:t>
      </w:r>
    </w:p>
    <w:p w14:paraId="518E3521" w14:textId="7769EA6B" w:rsidR="004B154D" w:rsidRPr="00853088" w:rsidRDefault="004B154D"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Osobą odpowiedzialną za realizację umowy ze strony Wykonawcy jest</w:t>
      </w:r>
    </w:p>
    <w:p w14:paraId="722ED03E" w14:textId="5144EA53" w:rsidR="00853088" w:rsidRPr="00853088" w:rsidRDefault="004B154D" w:rsidP="00080602">
      <w:pPr>
        <w:pStyle w:val="Tekstpodstawowy"/>
        <w:ind w:left="426"/>
        <w:rPr>
          <w:rFonts w:asciiTheme="minorHAnsi" w:hAnsiTheme="minorHAnsi" w:cstheme="minorHAnsi"/>
          <w:b w:val="0"/>
          <w:sz w:val="16"/>
          <w:szCs w:val="22"/>
        </w:rPr>
      </w:pPr>
      <w:r w:rsidRPr="00853088">
        <w:rPr>
          <w:rFonts w:asciiTheme="minorHAnsi" w:hAnsiTheme="minorHAnsi" w:cstheme="minorHAnsi"/>
          <w:b w:val="0"/>
          <w:sz w:val="16"/>
          <w:szCs w:val="22"/>
        </w:rPr>
        <w:t>……………</w:t>
      </w:r>
      <w:r w:rsidR="003C6E23">
        <w:rPr>
          <w:rFonts w:asciiTheme="minorHAnsi" w:hAnsiTheme="minorHAnsi" w:cstheme="minorHAnsi"/>
          <w:b w:val="0"/>
          <w:sz w:val="16"/>
          <w:szCs w:val="22"/>
        </w:rPr>
        <w:t>………………………………….</w:t>
      </w:r>
      <w:r w:rsidRPr="00853088">
        <w:rPr>
          <w:rFonts w:asciiTheme="minorHAnsi" w:hAnsiTheme="minorHAnsi" w:cstheme="minorHAnsi"/>
          <w:b w:val="0"/>
          <w:sz w:val="16"/>
          <w:szCs w:val="22"/>
        </w:rPr>
        <w:t>………………</w:t>
      </w:r>
      <w:r w:rsidRPr="00853088">
        <w:rPr>
          <w:rFonts w:asciiTheme="minorHAnsi" w:hAnsiTheme="minorHAnsi" w:cstheme="minorHAnsi"/>
          <w:b w:val="0"/>
          <w:sz w:val="22"/>
          <w:szCs w:val="22"/>
        </w:rPr>
        <w:t xml:space="preserve">, tel. </w:t>
      </w:r>
      <w:r w:rsidRPr="00853088">
        <w:rPr>
          <w:rFonts w:asciiTheme="minorHAnsi" w:hAnsiTheme="minorHAnsi" w:cstheme="minorHAnsi"/>
          <w:b w:val="0"/>
          <w:sz w:val="16"/>
          <w:szCs w:val="22"/>
        </w:rPr>
        <w:t>……………</w:t>
      </w:r>
      <w:r w:rsidR="003C6E23">
        <w:rPr>
          <w:rFonts w:asciiTheme="minorHAnsi" w:hAnsiTheme="minorHAnsi" w:cstheme="minorHAnsi"/>
          <w:b w:val="0"/>
          <w:sz w:val="16"/>
          <w:szCs w:val="22"/>
        </w:rPr>
        <w:t>………………….</w:t>
      </w:r>
      <w:r w:rsidRPr="00853088">
        <w:rPr>
          <w:rFonts w:asciiTheme="minorHAnsi" w:hAnsiTheme="minorHAnsi" w:cstheme="minorHAnsi"/>
          <w:b w:val="0"/>
          <w:sz w:val="16"/>
          <w:szCs w:val="22"/>
        </w:rPr>
        <w:t>……………………</w:t>
      </w:r>
      <w:r w:rsidRPr="00853088">
        <w:rPr>
          <w:rFonts w:asciiTheme="minorHAnsi" w:hAnsiTheme="minorHAnsi" w:cstheme="minorHAnsi"/>
          <w:b w:val="0"/>
          <w:sz w:val="22"/>
          <w:szCs w:val="22"/>
        </w:rPr>
        <w:t xml:space="preserve">, e-mail: </w:t>
      </w:r>
      <w:r w:rsidRPr="00853088">
        <w:rPr>
          <w:rFonts w:asciiTheme="minorHAnsi" w:hAnsiTheme="minorHAnsi" w:cstheme="minorHAnsi"/>
          <w:b w:val="0"/>
          <w:sz w:val="16"/>
          <w:szCs w:val="22"/>
        </w:rPr>
        <w:t>………</w:t>
      </w:r>
      <w:r w:rsidR="003C6E23">
        <w:rPr>
          <w:rFonts w:asciiTheme="minorHAnsi" w:hAnsiTheme="minorHAnsi" w:cstheme="minorHAnsi"/>
          <w:b w:val="0"/>
          <w:sz w:val="16"/>
          <w:szCs w:val="22"/>
        </w:rPr>
        <w:t>………………………………….</w:t>
      </w:r>
      <w:r w:rsidRPr="00853088">
        <w:rPr>
          <w:rFonts w:asciiTheme="minorHAnsi" w:hAnsiTheme="minorHAnsi" w:cstheme="minorHAnsi"/>
          <w:b w:val="0"/>
          <w:sz w:val="16"/>
          <w:szCs w:val="22"/>
        </w:rPr>
        <w:t>………………………</w:t>
      </w:r>
    </w:p>
    <w:p w14:paraId="50B93C35" w14:textId="77777777" w:rsidR="003C6E23" w:rsidRPr="003C6E23" w:rsidRDefault="004B154D" w:rsidP="00AB08A2">
      <w:pPr>
        <w:pStyle w:val="Tekstpodstawowy"/>
        <w:numPr>
          <w:ilvl w:val="0"/>
          <w:numId w:val="8"/>
        </w:numPr>
        <w:ind w:left="426" w:hanging="426"/>
        <w:rPr>
          <w:rFonts w:asciiTheme="minorHAnsi" w:hAnsiTheme="minorHAnsi" w:cstheme="minorHAnsi"/>
          <w:b w:val="0"/>
          <w:sz w:val="16"/>
          <w:szCs w:val="22"/>
        </w:rPr>
      </w:pPr>
      <w:r w:rsidRPr="00853088">
        <w:rPr>
          <w:rFonts w:asciiTheme="minorHAnsi" w:hAnsiTheme="minorHAnsi" w:cstheme="minorHAnsi"/>
          <w:b w:val="0"/>
          <w:sz w:val="22"/>
          <w:szCs w:val="22"/>
        </w:rPr>
        <w:t>Osobą odpowiedzialną za realizację umowy ze str</w:t>
      </w:r>
      <w:r w:rsidR="003C6E23">
        <w:rPr>
          <w:rFonts w:asciiTheme="minorHAnsi" w:hAnsiTheme="minorHAnsi" w:cstheme="minorHAnsi"/>
          <w:b w:val="0"/>
          <w:sz w:val="22"/>
          <w:szCs w:val="22"/>
        </w:rPr>
        <w:t>ony Zamawiającego jest</w:t>
      </w:r>
    </w:p>
    <w:p w14:paraId="0A205DB3" w14:textId="1D8C34FF" w:rsidR="00853088" w:rsidRPr="00853088" w:rsidRDefault="00853088" w:rsidP="00080602">
      <w:pPr>
        <w:pStyle w:val="Tekstpodstawowy"/>
        <w:ind w:left="426"/>
        <w:rPr>
          <w:rFonts w:asciiTheme="minorHAnsi" w:hAnsiTheme="minorHAnsi" w:cstheme="minorHAnsi"/>
          <w:b w:val="0"/>
          <w:sz w:val="16"/>
          <w:szCs w:val="22"/>
        </w:rPr>
      </w:pPr>
      <w:r w:rsidRPr="00853088">
        <w:rPr>
          <w:rFonts w:asciiTheme="minorHAnsi" w:hAnsiTheme="minorHAnsi" w:cstheme="minorHAnsi"/>
          <w:b w:val="0"/>
          <w:sz w:val="16"/>
          <w:szCs w:val="22"/>
        </w:rPr>
        <w:t>…</w:t>
      </w:r>
      <w:r w:rsidR="003C6E23">
        <w:rPr>
          <w:rFonts w:asciiTheme="minorHAnsi" w:hAnsiTheme="minorHAnsi" w:cstheme="minorHAnsi"/>
          <w:b w:val="0"/>
          <w:sz w:val="16"/>
          <w:szCs w:val="22"/>
        </w:rPr>
        <w:t>…………………………………</w:t>
      </w:r>
      <w:r w:rsidRPr="00853088">
        <w:rPr>
          <w:rFonts w:asciiTheme="minorHAnsi" w:hAnsiTheme="minorHAnsi" w:cstheme="minorHAnsi"/>
          <w:b w:val="0"/>
          <w:sz w:val="16"/>
          <w:szCs w:val="22"/>
        </w:rPr>
        <w:t>…………………………</w:t>
      </w:r>
      <w:r w:rsidRPr="00853088">
        <w:rPr>
          <w:rFonts w:asciiTheme="minorHAnsi" w:hAnsiTheme="minorHAnsi" w:cstheme="minorHAnsi"/>
          <w:b w:val="0"/>
          <w:sz w:val="22"/>
          <w:szCs w:val="22"/>
        </w:rPr>
        <w:t xml:space="preserve">, tel. </w:t>
      </w:r>
      <w:r w:rsidRPr="00853088">
        <w:rPr>
          <w:rFonts w:asciiTheme="minorHAnsi" w:hAnsiTheme="minorHAnsi" w:cstheme="minorHAnsi"/>
          <w:b w:val="0"/>
          <w:sz w:val="16"/>
          <w:szCs w:val="22"/>
        </w:rPr>
        <w:t>…………………</w:t>
      </w:r>
      <w:r w:rsidR="003C6E23">
        <w:rPr>
          <w:rFonts w:asciiTheme="minorHAnsi" w:hAnsiTheme="minorHAnsi" w:cstheme="minorHAnsi"/>
          <w:b w:val="0"/>
          <w:sz w:val="16"/>
          <w:szCs w:val="22"/>
        </w:rPr>
        <w:t>…………………..</w:t>
      </w:r>
      <w:r w:rsidRPr="00853088">
        <w:rPr>
          <w:rFonts w:asciiTheme="minorHAnsi" w:hAnsiTheme="minorHAnsi" w:cstheme="minorHAnsi"/>
          <w:b w:val="0"/>
          <w:sz w:val="16"/>
          <w:szCs w:val="22"/>
        </w:rPr>
        <w:t>………………</w:t>
      </w:r>
      <w:r w:rsidRPr="00853088">
        <w:rPr>
          <w:rFonts w:asciiTheme="minorHAnsi" w:hAnsiTheme="minorHAnsi" w:cstheme="minorHAnsi"/>
          <w:b w:val="0"/>
          <w:sz w:val="22"/>
          <w:szCs w:val="22"/>
        </w:rPr>
        <w:t xml:space="preserve">, e-mail: </w:t>
      </w:r>
      <w:r w:rsidRPr="00853088">
        <w:rPr>
          <w:rFonts w:asciiTheme="minorHAnsi" w:hAnsiTheme="minorHAnsi" w:cstheme="minorHAnsi"/>
          <w:b w:val="0"/>
          <w:sz w:val="16"/>
          <w:szCs w:val="22"/>
        </w:rPr>
        <w:t>……………………</w:t>
      </w:r>
      <w:r w:rsidR="003C6E23">
        <w:rPr>
          <w:rFonts w:asciiTheme="minorHAnsi" w:hAnsiTheme="minorHAnsi" w:cstheme="minorHAnsi"/>
          <w:b w:val="0"/>
          <w:sz w:val="16"/>
          <w:szCs w:val="22"/>
        </w:rPr>
        <w:t>………………………………….</w:t>
      </w:r>
      <w:r w:rsidRPr="00853088">
        <w:rPr>
          <w:rFonts w:asciiTheme="minorHAnsi" w:hAnsiTheme="minorHAnsi" w:cstheme="minorHAnsi"/>
          <w:b w:val="0"/>
          <w:sz w:val="16"/>
          <w:szCs w:val="22"/>
        </w:rPr>
        <w:t>…………</w:t>
      </w:r>
    </w:p>
    <w:p w14:paraId="3C90FF26" w14:textId="1C8C6A33" w:rsidR="00853088" w:rsidRDefault="00676524"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Wykonawca deklaruje, iż zawsze będzie działał w interesie Zamawiającego, oferując najkorzystniejsze finansowo rozwiązania dla Zamawiającego. Jednocześnie wszystkie działania, także te wymagające ewentualnych dodatkowych zakupów będą konsultowane z Zamawiającym. Zamawiający ostatecznie podejmować będzie decyzje o tym, czy z zaleceń Wykonawcy skorzystać czy nie, uwzględniając wszystkie koszty związane z koniecznością ich zastosowania.</w:t>
      </w:r>
    </w:p>
    <w:p w14:paraId="31A89038" w14:textId="5E19C67F" w:rsidR="00080602" w:rsidRPr="00927285" w:rsidRDefault="00AF0C84" w:rsidP="00AB08A2">
      <w:pPr>
        <w:pStyle w:val="Tekstpodstawowy"/>
        <w:numPr>
          <w:ilvl w:val="0"/>
          <w:numId w:val="8"/>
        </w:numPr>
        <w:ind w:left="426" w:hanging="426"/>
        <w:rPr>
          <w:rFonts w:asciiTheme="minorHAnsi" w:hAnsiTheme="minorHAnsi" w:cstheme="minorHAnsi"/>
          <w:b w:val="0"/>
          <w:sz w:val="22"/>
          <w:szCs w:val="22"/>
        </w:rPr>
      </w:pPr>
      <w:r w:rsidRPr="00853088">
        <w:rPr>
          <w:rFonts w:asciiTheme="minorHAnsi" w:hAnsiTheme="minorHAnsi" w:cstheme="minorHAnsi"/>
          <w:b w:val="0"/>
          <w:sz w:val="22"/>
          <w:szCs w:val="22"/>
        </w:rPr>
        <w:t xml:space="preserve">Ilekroć w niniejszej umowie jest mowa o dniach roboczych </w:t>
      </w:r>
      <w:r w:rsidR="000E3758" w:rsidRPr="00853088">
        <w:rPr>
          <w:rFonts w:asciiTheme="minorHAnsi" w:hAnsiTheme="minorHAnsi" w:cstheme="minorHAnsi"/>
          <w:b w:val="0"/>
          <w:sz w:val="22"/>
          <w:szCs w:val="22"/>
        </w:rPr>
        <w:t xml:space="preserve">należy przez to rozumieć dni od </w:t>
      </w:r>
      <w:r w:rsidRPr="00853088">
        <w:rPr>
          <w:rFonts w:asciiTheme="minorHAnsi" w:hAnsiTheme="minorHAnsi" w:cstheme="minorHAnsi"/>
          <w:b w:val="0"/>
          <w:sz w:val="22"/>
          <w:szCs w:val="22"/>
        </w:rPr>
        <w:t>poniedziałku do piątku z wyłączeniem dni ustaw</w:t>
      </w:r>
      <w:r w:rsidR="000E3758" w:rsidRPr="00853088">
        <w:rPr>
          <w:rFonts w:asciiTheme="minorHAnsi" w:hAnsiTheme="minorHAnsi" w:cstheme="minorHAnsi"/>
          <w:b w:val="0"/>
          <w:sz w:val="22"/>
          <w:szCs w:val="22"/>
        </w:rPr>
        <w:t xml:space="preserve">owo wolnych od pracy, o których </w:t>
      </w:r>
      <w:r w:rsidRPr="00853088">
        <w:rPr>
          <w:rFonts w:asciiTheme="minorHAnsi" w:hAnsiTheme="minorHAnsi" w:cstheme="minorHAnsi"/>
          <w:b w:val="0"/>
          <w:sz w:val="22"/>
          <w:szCs w:val="22"/>
        </w:rPr>
        <w:t>mowa w ustawie z dnia 18 stycznia 1951 roku o dniach wolnych od pracy</w:t>
      </w:r>
      <w:r w:rsidR="00D058FA" w:rsidRPr="00853088">
        <w:rPr>
          <w:rFonts w:asciiTheme="minorHAnsi" w:hAnsiTheme="minorHAnsi" w:cstheme="minorHAnsi"/>
          <w:b w:val="0"/>
          <w:sz w:val="22"/>
          <w:szCs w:val="22"/>
        </w:rPr>
        <w:t xml:space="preserve"> (Dz.U. z 2025, poz. 296)</w:t>
      </w:r>
      <w:r w:rsidR="0096539A" w:rsidRPr="00853088">
        <w:rPr>
          <w:rFonts w:asciiTheme="minorHAnsi" w:hAnsiTheme="minorHAnsi" w:cstheme="minorHAnsi"/>
          <w:b w:val="0"/>
          <w:sz w:val="22"/>
          <w:szCs w:val="22"/>
        </w:rPr>
        <w:t xml:space="preserve">, </w:t>
      </w:r>
      <w:r w:rsidRPr="00853088">
        <w:rPr>
          <w:rFonts w:asciiTheme="minorHAnsi" w:hAnsiTheme="minorHAnsi" w:cstheme="minorHAnsi"/>
          <w:b w:val="0"/>
          <w:sz w:val="22"/>
          <w:szCs w:val="22"/>
        </w:rPr>
        <w:t xml:space="preserve">przypadających w którykolwiek z tych </w:t>
      </w:r>
      <w:r w:rsidR="0096539A" w:rsidRPr="00853088">
        <w:rPr>
          <w:rFonts w:asciiTheme="minorHAnsi" w:hAnsiTheme="minorHAnsi" w:cstheme="minorHAnsi"/>
          <w:b w:val="0"/>
          <w:sz w:val="22"/>
          <w:szCs w:val="22"/>
        </w:rPr>
        <w:t xml:space="preserve">dni </w:t>
      </w:r>
      <w:r w:rsidR="000E3758" w:rsidRPr="00853088">
        <w:rPr>
          <w:rFonts w:asciiTheme="minorHAnsi" w:hAnsiTheme="minorHAnsi" w:cstheme="minorHAnsi"/>
          <w:b w:val="0"/>
          <w:sz w:val="22"/>
          <w:szCs w:val="22"/>
        </w:rPr>
        <w:t xml:space="preserve">oraz dni wolnych od pracy </w:t>
      </w:r>
      <w:r w:rsidR="0096539A" w:rsidRPr="00853088">
        <w:rPr>
          <w:rFonts w:asciiTheme="minorHAnsi" w:hAnsiTheme="minorHAnsi" w:cstheme="minorHAnsi"/>
          <w:b w:val="0"/>
          <w:sz w:val="22"/>
          <w:szCs w:val="22"/>
        </w:rPr>
        <w:t xml:space="preserve">u </w:t>
      </w:r>
      <w:r w:rsidRPr="00853088">
        <w:rPr>
          <w:rFonts w:asciiTheme="minorHAnsi" w:hAnsiTheme="minorHAnsi" w:cstheme="minorHAnsi"/>
          <w:b w:val="0"/>
          <w:sz w:val="22"/>
          <w:szCs w:val="22"/>
        </w:rPr>
        <w:t>Zamawiającego.</w:t>
      </w:r>
    </w:p>
    <w:p w14:paraId="7919FDA2" w14:textId="77777777" w:rsidR="00080602" w:rsidRDefault="00080602" w:rsidP="003C6E23">
      <w:pPr>
        <w:pStyle w:val="Tekstpodstawowy"/>
        <w:ind w:left="60"/>
        <w:jc w:val="center"/>
        <w:rPr>
          <w:rFonts w:asciiTheme="minorHAnsi" w:hAnsiTheme="minorHAnsi" w:cstheme="minorHAnsi"/>
          <w:sz w:val="22"/>
          <w:szCs w:val="22"/>
        </w:rPr>
      </w:pPr>
    </w:p>
    <w:p w14:paraId="13608195" w14:textId="2AB19125" w:rsidR="00696CFF" w:rsidRPr="00853088" w:rsidRDefault="005C6B57" w:rsidP="003C6E23">
      <w:pPr>
        <w:pStyle w:val="Tekstpodstawowy"/>
        <w:ind w:left="60"/>
        <w:jc w:val="center"/>
        <w:rPr>
          <w:rFonts w:asciiTheme="minorHAnsi" w:hAnsiTheme="minorHAnsi" w:cstheme="minorHAnsi"/>
          <w:sz w:val="22"/>
          <w:szCs w:val="22"/>
        </w:rPr>
      </w:pPr>
      <w:r w:rsidRPr="00853088">
        <w:rPr>
          <w:rFonts w:asciiTheme="minorHAnsi" w:hAnsiTheme="minorHAnsi" w:cstheme="minorHAnsi"/>
          <w:sz w:val="22"/>
          <w:szCs w:val="22"/>
        </w:rPr>
        <w:t>§</w:t>
      </w:r>
      <w:r w:rsidR="00722811" w:rsidRPr="00853088">
        <w:rPr>
          <w:rFonts w:asciiTheme="minorHAnsi" w:hAnsiTheme="minorHAnsi" w:cstheme="minorHAnsi"/>
          <w:sz w:val="22"/>
          <w:szCs w:val="22"/>
        </w:rPr>
        <w:t xml:space="preserve"> </w:t>
      </w:r>
      <w:r w:rsidR="003C6E23">
        <w:rPr>
          <w:rFonts w:asciiTheme="minorHAnsi" w:hAnsiTheme="minorHAnsi" w:cstheme="minorHAnsi"/>
          <w:sz w:val="22"/>
          <w:szCs w:val="22"/>
        </w:rPr>
        <w:t>3</w:t>
      </w:r>
    </w:p>
    <w:p w14:paraId="7857FE87" w14:textId="6DB555CC" w:rsidR="00696CFF" w:rsidRPr="00853088" w:rsidRDefault="005C6B57" w:rsidP="00AB08A2">
      <w:pPr>
        <w:pStyle w:val="Akapitzlist"/>
        <w:numPr>
          <w:ilvl w:val="0"/>
          <w:numId w:val="1"/>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 xml:space="preserve">Wykonawca oświadcza, że posiada wszelkie wymagane przepisami prawa uprawnienia do świadczenia usług objętych umową i zobowiązuje się do ich wykonania zgodnie </w:t>
      </w:r>
      <w:r w:rsidR="00736E90" w:rsidRPr="00853088">
        <w:rPr>
          <w:rFonts w:asciiTheme="minorHAnsi" w:hAnsiTheme="minorHAnsi" w:cstheme="minorHAnsi"/>
          <w:sz w:val="22"/>
          <w:szCs w:val="22"/>
        </w:rPr>
        <w:t xml:space="preserve">z aktualnym </w:t>
      </w:r>
      <w:r w:rsidRPr="00853088">
        <w:rPr>
          <w:rFonts w:asciiTheme="minorHAnsi" w:hAnsiTheme="minorHAnsi" w:cstheme="minorHAnsi"/>
          <w:sz w:val="22"/>
          <w:szCs w:val="22"/>
        </w:rPr>
        <w:t>poziomem wiedzy technicznej oraz z najwyższą star</w:t>
      </w:r>
      <w:r w:rsidR="00E30468" w:rsidRPr="00853088">
        <w:rPr>
          <w:rFonts w:asciiTheme="minorHAnsi" w:hAnsiTheme="minorHAnsi" w:cstheme="minorHAnsi"/>
          <w:sz w:val="22"/>
          <w:szCs w:val="22"/>
        </w:rPr>
        <w:t>anno</w:t>
      </w:r>
      <w:r w:rsidR="00736E90" w:rsidRPr="00853088">
        <w:rPr>
          <w:rFonts w:asciiTheme="minorHAnsi" w:hAnsiTheme="minorHAnsi" w:cstheme="minorHAnsi"/>
          <w:sz w:val="22"/>
          <w:szCs w:val="22"/>
        </w:rPr>
        <w:t xml:space="preserve">ścią, przy użyciu własnych, </w:t>
      </w:r>
      <w:r w:rsidRPr="00853088">
        <w:rPr>
          <w:rFonts w:asciiTheme="minorHAnsi" w:hAnsiTheme="minorHAnsi" w:cstheme="minorHAnsi"/>
          <w:sz w:val="22"/>
          <w:szCs w:val="22"/>
        </w:rPr>
        <w:t>specjalistycznych urządzeń, a tak</w:t>
      </w:r>
      <w:r w:rsidR="00736E90" w:rsidRPr="00853088">
        <w:rPr>
          <w:rFonts w:asciiTheme="minorHAnsi" w:hAnsiTheme="minorHAnsi" w:cstheme="minorHAnsi"/>
          <w:sz w:val="22"/>
          <w:szCs w:val="22"/>
        </w:rPr>
        <w:t xml:space="preserve">że przy pomocy własnych </w:t>
      </w:r>
      <w:r w:rsidRPr="00853088">
        <w:rPr>
          <w:rFonts w:asciiTheme="minorHAnsi" w:hAnsiTheme="minorHAnsi" w:cstheme="minorHAnsi"/>
          <w:sz w:val="22"/>
          <w:szCs w:val="22"/>
        </w:rPr>
        <w:t>pracowników.</w:t>
      </w:r>
    </w:p>
    <w:p w14:paraId="62CC733B" w14:textId="18EF51B4" w:rsidR="00696CFF" w:rsidRPr="00853088" w:rsidRDefault="005C6B57" w:rsidP="00AB08A2">
      <w:pPr>
        <w:pStyle w:val="Akapitzlist"/>
        <w:numPr>
          <w:ilvl w:val="0"/>
          <w:numId w:val="1"/>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lastRenderedPageBreak/>
        <w:t xml:space="preserve">Wykonawca oświadcza, że posiada doświadczenie zawodowe w wykonywaniu prac będących przedmiotem niniejszej umowy, niezbędne do wykonania umowy </w:t>
      </w:r>
      <w:r w:rsidR="00E30468" w:rsidRPr="00853088">
        <w:rPr>
          <w:rFonts w:asciiTheme="minorHAnsi" w:hAnsiTheme="minorHAnsi" w:cstheme="minorHAnsi"/>
          <w:sz w:val="22"/>
          <w:szCs w:val="22"/>
        </w:rPr>
        <w:t xml:space="preserve">z </w:t>
      </w:r>
      <w:r w:rsidR="00696CFF" w:rsidRPr="00853088">
        <w:rPr>
          <w:rFonts w:asciiTheme="minorHAnsi" w:hAnsiTheme="minorHAnsi" w:cstheme="minorHAnsi"/>
          <w:sz w:val="22"/>
          <w:szCs w:val="22"/>
        </w:rPr>
        <w:t xml:space="preserve">najwyższą starannością oraz </w:t>
      </w:r>
      <w:r w:rsidR="00636CC6" w:rsidRPr="00853088">
        <w:rPr>
          <w:rFonts w:asciiTheme="minorHAnsi" w:hAnsiTheme="minorHAnsi" w:cstheme="minorHAnsi"/>
          <w:sz w:val="22"/>
          <w:szCs w:val="22"/>
        </w:rPr>
        <w:br/>
      </w:r>
      <w:r w:rsidR="00E30468" w:rsidRPr="00853088">
        <w:rPr>
          <w:rFonts w:asciiTheme="minorHAnsi" w:hAnsiTheme="minorHAnsi" w:cstheme="minorHAnsi"/>
          <w:sz w:val="22"/>
          <w:szCs w:val="22"/>
        </w:rPr>
        <w:t xml:space="preserve">w </w:t>
      </w:r>
      <w:r w:rsidRPr="00853088">
        <w:rPr>
          <w:rFonts w:asciiTheme="minorHAnsi" w:hAnsiTheme="minorHAnsi" w:cstheme="minorHAnsi"/>
          <w:sz w:val="22"/>
          <w:szCs w:val="22"/>
        </w:rPr>
        <w:t>sposób zgodny z obowiązującymi przepisami prawa.</w:t>
      </w:r>
    </w:p>
    <w:p w14:paraId="586D97BE" w14:textId="4B3F9918" w:rsidR="00696CFF" w:rsidRPr="00853088" w:rsidRDefault="005C6B57" w:rsidP="00AB08A2">
      <w:pPr>
        <w:pStyle w:val="Akapitzlist"/>
        <w:numPr>
          <w:ilvl w:val="0"/>
          <w:numId w:val="1"/>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 przypadku stwierdzenia niewłaściwej jakości wykonanych usł</w:t>
      </w:r>
      <w:r w:rsidR="00736E90" w:rsidRPr="00853088">
        <w:rPr>
          <w:rFonts w:asciiTheme="minorHAnsi" w:hAnsiTheme="minorHAnsi" w:cstheme="minorHAnsi"/>
          <w:sz w:val="22"/>
          <w:szCs w:val="22"/>
        </w:rPr>
        <w:t xml:space="preserve">ug Wykonawca zobowiązuje się do </w:t>
      </w:r>
      <w:r w:rsidRPr="00853088">
        <w:rPr>
          <w:rFonts w:asciiTheme="minorHAnsi" w:hAnsiTheme="minorHAnsi" w:cstheme="minorHAnsi"/>
          <w:sz w:val="22"/>
          <w:szCs w:val="22"/>
        </w:rPr>
        <w:t xml:space="preserve">nieodpłatnego usunięcia wad w terminie 3 dni </w:t>
      </w:r>
      <w:r w:rsidR="00467B0D" w:rsidRPr="00853088">
        <w:rPr>
          <w:rFonts w:asciiTheme="minorHAnsi" w:hAnsiTheme="minorHAnsi" w:cstheme="minorHAnsi"/>
          <w:sz w:val="22"/>
          <w:szCs w:val="22"/>
        </w:rPr>
        <w:t xml:space="preserve">roboczych </w:t>
      </w:r>
      <w:r w:rsidRPr="00853088">
        <w:rPr>
          <w:rFonts w:asciiTheme="minorHAnsi" w:hAnsiTheme="minorHAnsi" w:cstheme="minorHAnsi"/>
          <w:sz w:val="22"/>
          <w:szCs w:val="22"/>
        </w:rPr>
        <w:t>od daty zgłoszenia reklamacji</w:t>
      </w:r>
      <w:r w:rsidR="0044576A">
        <w:rPr>
          <w:rFonts w:asciiTheme="minorHAnsi" w:hAnsiTheme="minorHAnsi" w:cstheme="minorHAnsi"/>
          <w:sz w:val="22"/>
          <w:szCs w:val="22"/>
        </w:rPr>
        <w:t>.</w:t>
      </w:r>
    </w:p>
    <w:p w14:paraId="7F6330C8" w14:textId="27E42ACE" w:rsidR="00696CFF" w:rsidRPr="00853088" w:rsidRDefault="00737292" w:rsidP="00AB08A2">
      <w:pPr>
        <w:pStyle w:val="Akapitzlist"/>
        <w:numPr>
          <w:ilvl w:val="0"/>
          <w:numId w:val="1"/>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Wykonawca udziela Zamawiającemu gwarancji jakości oraz rękojmi za wady na</w:t>
      </w:r>
      <w:r w:rsidR="00A602BB" w:rsidRPr="00853088">
        <w:rPr>
          <w:rFonts w:asciiTheme="minorHAnsi" w:hAnsiTheme="minorHAnsi" w:cstheme="minorHAnsi"/>
          <w:sz w:val="22"/>
          <w:szCs w:val="22"/>
        </w:rPr>
        <w:t xml:space="preserve"> każdą wykonaną usługę każd</w:t>
      </w:r>
      <w:r w:rsidR="0044576A">
        <w:rPr>
          <w:rFonts w:asciiTheme="minorHAnsi" w:hAnsiTheme="minorHAnsi" w:cstheme="minorHAnsi"/>
          <w:sz w:val="22"/>
          <w:szCs w:val="22"/>
        </w:rPr>
        <w:t>ych</w:t>
      </w:r>
      <w:r w:rsidR="00A602BB" w:rsidRPr="00853088">
        <w:rPr>
          <w:rFonts w:asciiTheme="minorHAnsi" w:hAnsiTheme="minorHAnsi" w:cstheme="minorHAnsi"/>
          <w:sz w:val="22"/>
          <w:szCs w:val="22"/>
        </w:rPr>
        <w:t xml:space="preserve"> </w:t>
      </w:r>
      <w:r w:rsidR="0044576A">
        <w:rPr>
          <w:rFonts w:asciiTheme="minorHAnsi" w:hAnsiTheme="minorHAnsi" w:cstheme="minorHAnsi"/>
          <w:sz w:val="22"/>
          <w:szCs w:val="22"/>
        </w:rPr>
        <w:t>czynności serwisowych</w:t>
      </w:r>
      <w:r w:rsidR="00636CC6" w:rsidRPr="00853088">
        <w:rPr>
          <w:rFonts w:asciiTheme="minorHAnsi" w:hAnsiTheme="minorHAnsi" w:cstheme="minorHAnsi"/>
          <w:sz w:val="22"/>
          <w:szCs w:val="22"/>
        </w:rPr>
        <w:t xml:space="preserve"> </w:t>
      </w:r>
      <w:r w:rsidRPr="00853088">
        <w:rPr>
          <w:rFonts w:asciiTheme="minorHAnsi" w:hAnsiTheme="minorHAnsi" w:cstheme="minorHAnsi"/>
          <w:sz w:val="22"/>
          <w:szCs w:val="22"/>
        </w:rPr>
        <w:t xml:space="preserve">na okres do </w:t>
      </w:r>
      <w:r w:rsidR="0044576A">
        <w:rPr>
          <w:rFonts w:asciiTheme="minorHAnsi" w:hAnsiTheme="minorHAnsi" w:cstheme="minorHAnsi"/>
          <w:sz w:val="22"/>
          <w:szCs w:val="22"/>
        </w:rPr>
        <w:t>następnych czynności serwisowych</w:t>
      </w:r>
      <w:r w:rsidR="00E635BA" w:rsidRPr="00853088">
        <w:rPr>
          <w:rFonts w:asciiTheme="minorHAnsi" w:hAnsiTheme="minorHAnsi" w:cstheme="minorHAnsi"/>
          <w:sz w:val="22"/>
          <w:szCs w:val="22"/>
        </w:rPr>
        <w:t xml:space="preserve">. </w:t>
      </w:r>
      <w:r w:rsidR="00961CDE" w:rsidRPr="00853088">
        <w:rPr>
          <w:rFonts w:asciiTheme="minorHAnsi" w:hAnsiTheme="minorHAnsi" w:cstheme="minorHAnsi"/>
          <w:sz w:val="22"/>
          <w:szCs w:val="22"/>
        </w:rPr>
        <w:t xml:space="preserve">W przypadku </w:t>
      </w:r>
      <w:r w:rsidR="0044576A">
        <w:rPr>
          <w:rFonts w:asciiTheme="minorHAnsi" w:hAnsiTheme="minorHAnsi" w:cstheme="minorHAnsi"/>
          <w:sz w:val="22"/>
          <w:szCs w:val="22"/>
        </w:rPr>
        <w:t>ostatnich czynności serwisowych</w:t>
      </w:r>
      <w:r w:rsidR="00961CDE" w:rsidRPr="00853088">
        <w:rPr>
          <w:rFonts w:asciiTheme="minorHAnsi" w:hAnsiTheme="minorHAnsi" w:cstheme="minorHAnsi"/>
          <w:sz w:val="22"/>
          <w:szCs w:val="22"/>
        </w:rPr>
        <w:t xml:space="preserve"> </w:t>
      </w:r>
      <w:r w:rsidR="00822876" w:rsidRPr="00853088">
        <w:rPr>
          <w:rFonts w:asciiTheme="minorHAnsi" w:hAnsiTheme="minorHAnsi" w:cstheme="minorHAnsi"/>
          <w:sz w:val="22"/>
          <w:szCs w:val="22"/>
        </w:rPr>
        <w:t>okres gwarancji oraz rękojmi za wady wynosi</w:t>
      </w:r>
      <w:r w:rsidR="000D7F71" w:rsidRPr="00853088">
        <w:rPr>
          <w:rFonts w:asciiTheme="minorHAnsi" w:hAnsiTheme="minorHAnsi" w:cstheme="minorHAnsi"/>
          <w:sz w:val="22"/>
          <w:szCs w:val="22"/>
        </w:rPr>
        <w:t xml:space="preserve"> 95 dni</w:t>
      </w:r>
      <w:r w:rsidR="00E1485F" w:rsidRPr="00853088">
        <w:rPr>
          <w:rFonts w:asciiTheme="minorHAnsi" w:hAnsiTheme="minorHAnsi" w:cstheme="minorHAnsi"/>
          <w:sz w:val="22"/>
          <w:szCs w:val="22"/>
        </w:rPr>
        <w:t xml:space="preserve">. </w:t>
      </w:r>
      <w:r w:rsidRPr="00853088">
        <w:rPr>
          <w:rFonts w:asciiTheme="minorHAnsi" w:hAnsiTheme="minorHAnsi" w:cstheme="minorHAnsi"/>
          <w:sz w:val="22"/>
          <w:szCs w:val="22"/>
        </w:rPr>
        <w:t xml:space="preserve">Wskazany </w:t>
      </w:r>
      <w:r w:rsidR="00695447" w:rsidRPr="00853088">
        <w:rPr>
          <w:rFonts w:asciiTheme="minorHAnsi" w:hAnsiTheme="minorHAnsi" w:cstheme="minorHAnsi"/>
          <w:sz w:val="22"/>
          <w:szCs w:val="22"/>
        </w:rPr>
        <w:t xml:space="preserve">okres gwarancji jakości i rękojmi za wady </w:t>
      </w:r>
      <w:r w:rsidRPr="00853088">
        <w:rPr>
          <w:rFonts w:asciiTheme="minorHAnsi" w:hAnsiTheme="minorHAnsi" w:cstheme="minorHAnsi"/>
          <w:sz w:val="22"/>
          <w:szCs w:val="22"/>
        </w:rPr>
        <w:t>rozpoczyna bieg od dnia każdorazowego podpisania przez strony protokołu stwierdzającego wykonanie</w:t>
      </w:r>
      <w:r w:rsidR="00636CC6" w:rsidRPr="00853088">
        <w:rPr>
          <w:rFonts w:asciiTheme="minorHAnsi" w:hAnsiTheme="minorHAnsi" w:cstheme="minorHAnsi"/>
          <w:sz w:val="22"/>
          <w:szCs w:val="22"/>
        </w:rPr>
        <w:t xml:space="preserve"> </w:t>
      </w:r>
      <w:r w:rsidR="0044576A">
        <w:rPr>
          <w:rFonts w:asciiTheme="minorHAnsi" w:hAnsiTheme="minorHAnsi" w:cstheme="minorHAnsi"/>
          <w:sz w:val="22"/>
          <w:szCs w:val="22"/>
        </w:rPr>
        <w:t>czynności serwisowych</w:t>
      </w:r>
      <w:r w:rsidR="00696CFF" w:rsidRPr="00853088">
        <w:rPr>
          <w:rFonts w:asciiTheme="minorHAnsi" w:hAnsiTheme="minorHAnsi" w:cstheme="minorHAnsi"/>
          <w:sz w:val="22"/>
          <w:szCs w:val="22"/>
        </w:rPr>
        <w:t xml:space="preserve"> bez wad</w:t>
      </w:r>
      <w:r w:rsidRPr="00853088">
        <w:rPr>
          <w:rFonts w:asciiTheme="minorHAnsi" w:hAnsiTheme="minorHAnsi" w:cstheme="minorHAnsi"/>
          <w:sz w:val="22"/>
          <w:szCs w:val="22"/>
        </w:rPr>
        <w:t>.</w:t>
      </w:r>
      <w:r w:rsidR="00695447" w:rsidRPr="00853088">
        <w:rPr>
          <w:rFonts w:asciiTheme="minorHAnsi" w:hAnsiTheme="minorHAnsi" w:cstheme="minorHAnsi"/>
          <w:sz w:val="22"/>
          <w:szCs w:val="22"/>
        </w:rPr>
        <w:t xml:space="preserve"> </w:t>
      </w:r>
      <w:r w:rsidR="00E95800" w:rsidRPr="00853088">
        <w:rPr>
          <w:rFonts w:asciiTheme="minorHAnsi" w:hAnsiTheme="minorHAnsi" w:cstheme="minorHAnsi"/>
          <w:sz w:val="22"/>
          <w:szCs w:val="22"/>
        </w:rPr>
        <w:t xml:space="preserve">Części zamienne objęte są gwarancją jakości przez </w:t>
      </w:r>
      <w:r w:rsidR="00BA3C5C" w:rsidRPr="00853088">
        <w:rPr>
          <w:rFonts w:asciiTheme="minorHAnsi" w:hAnsiTheme="minorHAnsi" w:cstheme="minorHAnsi"/>
          <w:sz w:val="22"/>
          <w:szCs w:val="22"/>
        </w:rPr>
        <w:t xml:space="preserve">okres gwarancji zapewniony przez producenta części, </w:t>
      </w:r>
      <w:r w:rsidR="00E635BA" w:rsidRPr="00853088">
        <w:rPr>
          <w:rFonts w:asciiTheme="minorHAnsi" w:hAnsiTheme="minorHAnsi" w:cstheme="minorHAnsi"/>
          <w:sz w:val="22"/>
          <w:szCs w:val="22"/>
        </w:rPr>
        <w:t>który nie może być krótszy niż 3</w:t>
      </w:r>
      <w:r w:rsidR="00BA3C5C" w:rsidRPr="00853088">
        <w:rPr>
          <w:rFonts w:asciiTheme="minorHAnsi" w:hAnsiTheme="minorHAnsi" w:cstheme="minorHAnsi"/>
          <w:sz w:val="22"/>
          <w:szCs w:val="22"/>
        </w:rPr>
        <w:t xml:space="preserve"> miesi</w:t>
      </w:r>
      <w:r w:rsidR="00E635BA" w:rsidRPr="00853088">
        <w:rPr>
          <w:rFonts w:asciiTheme="minorHAnsi" w:hAnsiTheme="minorHAnsi" w:cstheme="minorHAnsi"/>
          <w:sz w:val="22"/>
          <w:szCs w:val="22"/>
        </w:rPr>
        <w:t>ące</w:t>
      </w:r>
      <w:r w:rsidR="00BA3C5C" w:rsidRPr="00853088">
        <w:rPr>
          <w:rFonts w:asciiTheme="minorHAnsi" w:hAnsiTheme="minorHAnsi" w:cstheme="minorHAnsi"/>
          <w:sz w:val="22"/>
          <w:szCs w:val="22"/>
        </w:rPr>
        <w:t xml:space="preserve"> </w:t>
      </w:r>
      <w:r w:rsidR="00E635BA" w:rsidRPr="00853088">
        <w:rPr>
          <w:rFonts w:asciiTheme="minorHAnsi" w:hAnsiTheme="minorHAnsi" w:cstheme="minorHAnsi"/>
          <w:sz w:val="22"/>
          <w:szCs w:val="22"/>
        </w:rPr>
        <w:t>liczone</w:t>
      </w:r>
      <w:r w:rsidR="00092A48" w:rsidRPr="00853088">
        <w:rPr>
          <w:rFonts w:asciiTheme="minorHAnsi" w:hAnsiTheme="minorHAnsi" w:cstheme="minorHAnsi"/>
          <w:sz w:val="22"/>
          <w:szCs w:val="22"/>
        </w:rPr>
        <w:t xml:space="preserve"> </w:t>
      </w:r>
      <w:r w:rsidR="00457EFD" w:rsidRPr="00853088">
        <w:rPr>
          <w:rFonts w:asciiTheme="minorHAnsi" w:hAnsiTheme="minorHAnsi" w:cstheme="minorHAnsi"/>
          <w:sz w:val="22"/>
          <w:szCs w:val="22"/>
        </w:rPr>
        <w:t>od podpisania przez strony protokołu stwierdzającego wyko</w:t>
      </w:r>
      <w:r w:rsidR="00E635BA" w:rsidRPr="00853088">
        <w:rPr>
          <w:rFonts w:asciiTheme="minorHAnsi" w:hAnsiTheme="minorHAnsi" w:cstheme="minorHAnsi"/>
          <w:sz w:val="22"/>
          <w:szCs w:val="22"/>
        </w:rPr>
        <w:t xml:space="preserve">nanie </w:t>
      </w:r>
      <w:r w:rsidR="0044576A">
        <w:rPr>
          <w:rFonts w:asciiTheme="minorHAnsi" w:hAnsiTheme="minorHAnsi" w:cstheme="minorHAnsi"/>
          <w:sz w:val="22"/>
          <w:szCs w:val="22"/>
        </w:rPr>
        <w:t>czynności serwisowych.</w:t>
      </w:r>
    </w:p>
    <w:p w14:paraId="1B5363EA" w14:textId="75D4D86E" w:rsidR="00696CFF" w:rsidRPr="00853088" w:rsidRDefault="00737292" w:rsidP="00AB08A2">
      <w:pPr>
        <w:pStyle w:val="Akapitzlist"/>
        <w:numPr>
          <w:ilvl w:val="0"/>
          <w:numId w:val="1"/>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 ramach udzielonej gwarancji i rękojmi Wykonawca jest zob</w:t>
      </w:r>
      <w:r w:rsidR="00E30468" w:rsidRPr="00853088">
        <w:rPr>
          <w:rFonts w:asciiTheme="minorHAnsi" w:hAnsiTheme="minorHAnsi" w:cstheme="minorHAnsi"/>
          <w:sz w:val="22"/>
          <w:szCs w:val="22"/>
        </w:rPr>
        <w:t>owią</w:t>
      </w:r>
      <w:r w:rsidR="00696CFF" w:rsidRPr="00853088">
        <w:rPr>
          <w:rFonts w:asciiTheme="minorHAnsi" w:hAnsiTheme="minorHAnsi" w:cstheme="minorHAnsi"/>
          <w:sz w:val="22"/>
          <w:szCs w:val="22"/>
        </w:rPr>
        <w:t xml:space="preserve">zany do usunięcia wszelkich </w:t>
      </w:r>
      <w:r w:rsidRPr="00853088">
        <w:rPr>
          <w:rFonts w:asciiTheme="minorHAnsi" w:hAnsiTheme="minorHAnsi" w:cstheme="minorHAnsi"/>
          <w:sz w:val="22"/>
          <w:szCs w:val="22"/>
        </w:rPr>
        <w:t xml:space="preserve">wad, jakie wystąpią w okresie trwania gwarancji lub rękojmi powstałych </w:t>
      </w:r>
      <w:r w:rsidR="00696CFF" w:rsidRPr="00853088">
        <w:rPr>
          <w:rFonts w:asciiTheme="minorHAnsi" w:hAnsiTheme="minorHAnsi" w:cstheme="minorHAnsi"/>
          <w:sz w:val="22"/>
          <w:szCs w:val="22"/>
        </w:rPr>
        <w:t xml:space="preserve">z przyczyn leżących po </w:t>
      </w:r>
      <w:r w:rsidR="00E30468" w:rsidRPr="00853088">
        <w:rPr>
          <w:rFonts w:asciiTheme="minorHAnsi" w:hAnsiTheme="minorHAnsi" w:cstheme="minorHAnsi"/>
          <w:sz w:val="22"/>
          <w:szCs w:val="22"/>
        </w:rPr>
        <w:t xml:space="preserve">jego </w:t>
      </w:r>
      <w:r w:rsidR="007621EB" w:rsidRPr="00853088">
        <w:rPr>
          <w:rFonts w:asciiTheme="minorHAnsi" w:hAnsiTheme="minorHAnsi" w:cstheme="minorHAnsi"/>
          <w:sz w:val="22"/>
          <w:szCs w:val="22"/>
        </w:rPr>
        <w:t>stronie.</w:t>
      </w:r>
    </w:p>
    <w:p w14:paraId="78BBE0B1" w14:textId="168A7D2F" w:rsidR="00737292" w:rsidRPr="00853088" w:rsidRDefault="00737292" w:rsidP="00AB08A2">
      <w:pPr>
        <w:pStyle w:val="Akapitzlist"/>
        <w:numPr>
          <w:ilvl w:val="0"/>
          <w:numId w:val="1"/>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 xml:space="preserve">Za wadę uprawniającą do wezwania Wykonawcy do usunięcia wad z tytułu rękojmi </w:t>
      </w:r>
      <w:r w:rsidR="00D80673" w:rsidRPr="00853088">
        <w:rPr>
          <w:rFonts w:asciiTheme="minorHAnsi" w:hAnsiTheme="minorHAnsi" w:cstheme="minorHAnsi"/>
          <w:sz w:val="22"/>
          <w:szCs w:val="22"/>
        </w:rPr>
        <w:t>lub</w:t>
      </w:r>
      <w:r w:rsidRPr="00853088">
        <w:rPr>
          <w:rFonts w:asciiTheme="minorHAnsi" w:hAnsiTheme="minorHAnsi" w:cstheme="minorHAnsi"/>
          <w:sz w:val="22"/>
          <w:szCs w:val="22"/>
        </w:rPr>
        <w:t xml:space="preserve"> gwarancji uznaje się wadę, która wystąpiła</w:t>
      </w:r>
      <w:r w:rsidR="002973AF" w:rsidRPr="00853088">
        <w:rPr>
          <w:rFonts w:asciiTheme="minorHAnsi" w:hAnsiTheme="minorHAnsi" w:cstheme="minorHAnsi"/>
          <w:sz w:val="22"/>
          <w:szCs w:val="22"/>
        </w:rPr>
        <w:t xml:space="preserve"> w okresie gwarancji jakości lub rękojmi za wady</w:t>
      </w:r>
      <w:r w:rsidR="00751390" w:rsidRPr="00853088">
        <w:rPr>
          <w:rFonts w:asciiTheme="minorHAnsi" w:hAnsiTheme="minorHAnsi" w:cstheme="minorHAnsi"/>
          <w:sz w:val="22"/>
          <w:szCs w:val="22"/>
        </w:rPr>
        <w:t>.</w:t>
      </w:r>
      <w:r w:rsidR="00707B32" w:rsidRPr="00853088">
        <w:rPr>
          <w:rFonts w:asciiTheme="minorHAnsi" w:hAnsiTheme="minorHAnsi" w:cstheme="minorHAnsi"/>
          <w:sz w:val="22"/>
          <w:szCs w:val="22"/>
        </w:rPr>
        <w:t xml:space="preserve"> Zamawiający może wykonywać uprawnienia z tytułu rękojmi za wady, niezależnie od uprawnień wynikających z gwarancji.</w:t>
      </w:r>
    </w:p>
    <w:p w14:paraId="2D3482B1" w14:textId="77777777" w:rsidR="003A46EF" w:rsidRPr="00853088" w:rsidRDefault="003A46EF" w:rsidP="00853088">
      <w:pPr>
        <w:jc w:val="both"/>
        <w:rPr>
          <w:rFonts w:asciiTheme="minorHAnsi" w:hAnsiTheme="minorHAnsi" w:cstheme="minorHAnsi"/>
          <w:b/>
          <w:sz w:val="22"/>
          <w:szCs w:val="22"/>
        </w:rPr>
      </w:pPr>
    </w:p>
    <w:p w14:paraId="68641017" w14:textId="5EB478F3" w:rsidR="005C6B57" w:rsidRPr="00853088" w:rsidRDefault="005C6B57" w:rsidP="003C6E23">
      <w:pPr>
        <w:jc w:val="center"/>
        <w:rPr>
          <w:rFonts w:asciiTheme="minorHAnsi" w:hAnsiTheme="minorHAnsi" w:cstheme="minorHAnsi"/>
          <w:b/>
          <w:sz w:val="22"/>
          <w:szCs w:val="22"/>
        </w:rPr>
      </w:pPr>
      <w:r w:rsidRPr="00853088">
        <w:rPr>
          <w:rFonts w:asciiTheme="minorHAnsi" w:hAnsiTheme="minorHAnsi" w:cstheme="minorHAnsi"/>
          <w:b/>
          <w:sz w:val="22"/>
          <w:szCs w:val="22"/>
        </w:rPr>
        <w:t>§</w:t>
      </w:r>
      <w:r w:rsidR="005414A7" w:rsidRPr="00853088">
        <w:rPr>
          <w:rFonts w:asciiTheme="minorHAnsi" w:hAnsiTheme="minorHAnsi" w:cstheme="minorHAnsi"/>
          <w:b/>
          <w:sz w:val="22"/>
          <w:szCs w:val="22"/>
        </w:rPr>
        <w:t xml:space="preserve"> </w:t>
      </w:r>
      <w:r w:rsidR="003C6E23">
        <w:rPr>
          <w:rFonts w:asciiTheme="minorHAnsi" w:hAnsiTheme="minorHAnsi" w:cstheme="minorHAnsi"/>
          <w:b/>
          <w:sz w:val="22"/>
          <w:szCs w:val="22"/>
        </w:rPr>
        <w:t>4</w:t>
      </w:r>
    </w:p>
    <w:p w14:paraId="3D14E4A2" w14:textId="6728DA67" w:rsidR="00E66A01" w:rsidRPr="00133ABA" w:rsidRDefault="00636CC6" w:rsidP="00A7698D">
      <w:pPr>
        <w:ind w:left="426" w:hanging="426"/>
        <w:jc w:val="center"/>
        <w:rPr>
          <w:rFonts w:asciiTheme="minorHAnsi" w:hAnsiTheme="minorHAnsi" w:cstheme="minorHAnsi"/>
          <w:b/>
          <w:sz w:val="22"/>
          <w:szCs w:val="22"/>
          <w:lang w:eastAsia="zh-CN"/>
        </w:rPr>
      </w:pPr>
      <w:r w:rsidRPr="00133ABA">
        <w:rPr>
          <w:rFonts w:asciiTheme="minorHAnsi" w:hAnsiTheme="minorHAnsi" w:cstheme="minorHAnsi"/>
          <w:b/>
          <w:sz w:val="22"/>
          <w:szCs w:val="22"/>
          <w:lang w:eastAsia="zh-CN"/>
        </w:rPr>
        <w:t>Wynagrodzenie Wykonawcy i warunki płatności</w:t>
      </w:r>
    </w:p>
    <w:p w14:paraId="1979DDFF" w14:textId="57DEE821" w:rsidR="00E66A01" w:rsidRPr="00133ABA" w:rsidRDefault="00E66A01" w:rsidP="00AB08A2">
      <w:pPr>
        <w:pStyle w:val="Akapitzlist"/>
        <w:numPr>
          <w:ilvl w:val="0"/>
          <w:numId w:val="10"/>
        </w:numPr>
        <w:ind w:left="426" w:hanging="426"/>
        <w:jc w:val="both"/>
        <w:rPr>
          <w:rFonts w:asciiTheme="minorHAnsi" w:hAnsiTheme="minorHAnsi" w:cstheme="minorHAnsi"/>
          <w:sz w:val="22"/>
          <w:szCs w:val="22"/>
        </w:rPr>
      </w:pPr>
      <w:r w:rsidRPr="00133ABA">
        <w:rPr>
          <w:rFonts w:asciiTheme="minorHAnsi" w:hAnsiTheme="minorHAnsi" w:cstheme="minorHAnsi"/>
          <w:sz w:val="22"/>
          <w:szCs w:val="22"/>
        </w:rPr>
        <w:t xml:space="preserve">Strony ustalają odpłatność za </w:t>
      </w:r>
      <w:r w:rsidR="0044576A" w:rsidRPr="00133ABA">
        <w:rPr>
          <w:rFonts w:asciiTheme="minorHAnsi" w:hAnsiTheme="minorHAnsi" w:cstheme="minorHAnsi"/>
          <w:sz w:val="22"/>
          <w:szCs w:val="22"/>
        </w:rPr>
        <w:t>czynności serwisowe</w:t>
      </w:r>
      <w:r w:rsidRPr="00133ABA">
        <w:rPr>
          <w:rFonts w:asciiTheme="minorHAnsi" w:hAnsiTheme="minorHAnsi" w:cstheme="minorHAnsi"/>
          <w:sz w:val="22"/>
          <w:szCs w:val="22"/>
        </w:rPr>
        <w:t xml:space="preserve"> niszczarek </w:t>
      </w:r>
      <w:r w:rsidR="003C6E23" w:rsidRPr="00133ABA">
        <w:rPr>
          <w:rFonts w:asciiTheme="minorHAnsi" w:hAnsiTheme="minorHAnsi" w:cstheme="minorHAnsi"/>
          <w:sz w:val="22"/>
          <w:szCs w:val="22"/>
        </w:rPr>
        <w:t xml:space="preserve">typu HSM CLASSIC </w:t>
      </w:r>
      <w:r w:rsidR="00DD5B15" w:rsidRPr="00133ABA">
        <w:rPr>
          <w:rFonts w:asciiTheme="minorHAnsi" w:hAnsiTheme="minorHAnsi" w:cstheme="minorHAnsi"/>
          <w:sz w:val="22"/>
          <w:szCs w:val="22"/>
        </w:rPr>
        <w:t xml:space="preserve">411.2 oraz </w:t>
      </w:r>
      <w:r w:rsidRPr="00133ABA">
        <w:rPr>
          <w:rFonts w:asciiTheme="minorHAnsi" w:hAnsiTheme="minorHAnsi" w:cstheme="minorHAnsi"/>
          <w:sz w:val="22"/>
          <w:szCs w:val="22"/>
        </w:rPr>
        <w:t xml:space="preserve">Kobra 300.2 w wysokości </w:t>
      </w:r>
      <w:r w:rsidRPr="00133ABA">
        <w:rPr>
          <w:rFonts w:asciiTheme="minorHAnsi" w:hAnsiTheme="minorHAnsi" w:cstheme="minorHAnsi"/>
          <w:b/>
          <w:sz w:val="22"/>
          <w:szCs w:val="22"/>
        </w:rPr>
        <w:t>………….zł netto/1 sztuka</w:t>
      </w:r>
      <w:r w:rsidR="003C6E23" w:rsidRPr="00133ABA">
        <w:rPr>
          <w:rFonts w:asciiTheme="minorHAnsi" w:hAnsiTheme="minorHAnsi" w:cstheme="minorHAnsi"/>
          <w:sz w:val="22"/>
          <w:szCs w:val="22"/>
        </w:rPr>
        <w:t xml:space="preserve">, za </w:t>
      </w:r>
      <w:r w:rsidR="0044576A" w:rsidRPr="00133ABA">
        <w:rPr>
          <w:rFonts w:asciiTheme="minorHAnsi" w:hAnsiTheme="minorHAnsi" w:cstheme="minorHAnsi"/>
          <w:sz w:val="22"/>
          <w:szCs w:val="22"/>
        </w:rPr>
        <w:t>czynności</w:t>
      </w:r>
      <w:r w:rsidR="003C6E23" w:rsidRPr="00133ABA">
        <w:rPr>
          <w:rFonts w:asciiTheme="minorHAnsi" w:hAnsiTheme="minorHAnsi" w:cstheme="minorHAnsi"/>
          <w:sz w:val="22"/>
          <w:szCs w:val="22"/>
        </w:rPr>
        <w:t xml:space="preserve"> faktycznie </w:t>
      </w:r>
      <w:r w:rsidRPr="00133ABA">
        <w:rPr>
          <w:rFonts w:asciiTheme="minorHAnsi" w:hAnsiTheme="minorHAnsi" w:cstheme="minorHAnsi"/>
          <w:sz w:val="22"/>
          <w:szCs w:val="22"/>
        </w:rPr>
        <w:t>wykonan</w:t>
      </w:r>
      <w:r w:rsidR="0044576A" w:rsidRPr="00133ABA">
        <w:rPr>
          <w:rFonts w:asciiTheme="minorHAnsi" w:hAnsiTheme="minorHAnsi" w:cstheme="minorHAnsi"/>
          <w:sz w:val="22"/>
          <w:szCs w:val="22"/>
        </w:rPr>
        <w:t>e</w:t>
      </w:r>
      <w:r w:rsidRPr="00133ABA">
        <w:rPr>
          <w:rFonts w:asciiTheme="minorHAnsi" w:hAnsiTheme="minorHAnsi" w:cstheme="minorHAnsi"/>
          <w:sz w:val="22"/>
          <w:szCs w:val="22"/>
        </w:rPr>
        <w:t>.</w:t>
      </w:r>
    </w:p>
    <w:p w14:paraId="73463B47" w14:textId="1CAEE598" w:rsidR="00E66A01" w:rsidRPr="00133ABA" w:rsidRDefault="00E66A01" w:rsidP="00AB08A2">
      <w:pPr>
        <w:pStyle w:val="Akapitzlist"/>
        <w:numPr>
          <w:ilvl w:val="0"/>
          <w:numId w:val="10"/>
        </w:numPr>
        <w:ind w:left="426" w:hanging="426"/>
        <w:jc w:val="both"/>
        <w:rPr>
          <w:rFonts w:asciiTheme="minorHAnsi" w:hAnsiTheme="minorHAnsi" w:cstheme="minorHAnsi"/>
          <w:sz w:val="22"/>
          <w:szCs w:val="22"/>
        </w:rPr>
      </w:pPr>
      <w:r w:rsidRPr="00133ABA">
        <w:rPr>
          <w:rFonts w:asciiTheme="minorHAnsi" w:hAnsiTheme="minorHAnsi" w:cstheme="minorHAnsi"/>
          <w:sz w:val="22"/>
          <w:szCs w:val="22"/>
        </w:rPr>
        <w:t xml:space="preserve">Strony ustalają odpłatność za </w:t>
      </w:r>
      <w:r w:rsidR="0044576A" w:rsidRPr="00133ABA">
        <w:rPr>
          <w:rFonts w:asciiTheme="minorHAnsi" w:hAnsiTheme="minorHAnsi" w:cstheme="minorHAnsi"/>
          <w:sz w:val="22"/>
          <w:szCs w:val="22"/>
        </w:rPr>
        <w:t>czynności serwisowe</w:t>
      </w:r>
      <w:r w:rsidRPr="00133ABA">
        <w:rPr>
          <w:rFonts w:asciiTheme="minorHAnsi" w:hAnsiTheme="minorHAnsi" w:cstheme="minorHAnsi"/>
          <w:sz w:val="22"/>
          <w:szCs w:val="22"/>
        </w:rPr>
        <w:t xml:space="preserve"> niszczarek </w:t>
      </w:r>
      <w:r w:rsidR="00D43202" w:rsidRPr="00133ABA">
        <w:rPr>
          <w:rFonts w:asciiTheme="minorHAnsi" w:hAnsiTheme="minorHAnsi" w:cstheme="minorHAnsi"/>
          <w:sz w:val="22"/>
          <w:szCs w:val="22"/>
        </w:rPr>
        <w:t xml:space="preserve">typu Opus TS 2210CD oraz  </w:t>
      </w:r>
      <w:r w:rsidR="00D43202" w:rsidRPr="00133ABA">
        <w:rPr>
          <w:rFonts w:asciiTheme="minorHAnsi" w:hAnsiTheme="minorHAnsi" w:cstheme="minorHAnsi"/>
          <w:sz w:val="22"/>
          <w:szCs w:val="22"/>
        </w:rPr>
        <w:br/>
      </w:r>
      <w:r w:rsidRPr="00133ABA">
        <w:rPr>
          <w:rFonts w:asciiTheme="minorHAnsi" w:hAnsiTheme="minorHAnsi" w:cstheme="minorHAnsi"/>
          <w:sz w:val="22"/>
          <w:szCs w:val="22"/>
        </w:rPr>
        <w:t xml:space="preserve">Kobra +1 w wysokości </w:t>
      </w:r>
      <w:r w:rsidRPr="00133ABA">
        <w:rPr>
          <w:rFonts w:asciiTheme="minorHAnsi" w:hAnsiTheme="minorHAnsi" w:cstheme="minorHAnsi"/>
          <w:b/>
          <w:sz w:val="22"/>
          <w:szCs w:val="22"/>
        </w:rPr>
        <w:t>………….zł netto/1 sztuka</w:t>
      </w:r>
      <w:r w:rsidRPr="00133ABA">
        <w:rPr>
          <w:rFonts w:asciiTheme="minorHAnsi" w:hAnsiTheme="minorHAnsi" w:cstheme="minorHAnsi"/>
          <w:sz w:val="22"/>
          <w:szCs w:val="22"/>
        </w:rPr>
        <w:t xml:space="preserve">, za </w:t>
      </w:r>
      <w:r w:rsidR="0044576A" w:rsidRPr="00133ABA">
        <w:rPr>
          <w:rFonts w:asciiTheme="minorHAnsi" w:hAnsiTheme="minorHAnsi" w:cstheme="minorHAnsi"/>
          <w:sz w:val="22"/>
          <w:szCs w:val="22"/>
        </w:rPr>
        <w:t>czynności</w:t>
      </w:r>
      <w:r w:rsidRPr="00133ABA">
        <w:rPr>
          <w:rFonts w:asciiTheme="minorHAnsi" w:hAnsiTheme="minorHAnsi" w:cstheme="minorHAnsi"/>
          <w:sz w:val="22"/>
          <w:szCs w:val="22"/>
        </w:rPr>
        <w:t xml:space="preserve"> faktycznie wykonan</w:t>
      </w:r>
      <w:r w:rsidR="0044576A" w:rsidRPr="00133ABA">
        <w:rPr>
          <w:rFonts w:asciiTheme="minorHAnsi" w:hAnsiTheme="minorHAnsi" w:cstheme="minorHAnsi"/>
          <w:sz w:val="22"/>
          <w:szCs w:val="22"/>
        </w:rPr>
        <w:t>e</w:t>
      </w:r>
      <w:r w:rsidRPr="00133ABA">
        <w:rPr>
          <w:rFonts w:asciiTheme="minorHAnsi" w:hAnsiTheme="minorHAnsi" w:cstheme="minorHAnsi"/>
          <w:sz w:val="22"/>
          <w:szCs w:val="22"/>
        </w:rPr>
        <w:t>.</w:t>
      </w:r>
    </w:p>
    <w:p w14:paraId="76ECF7A8" w14:textId="77777777" w:rsidR="00133ABA" w:rsidRPr="00133ABA" w:rsidRDefault="00E66A01" w:rsidP="00AB08A2">
      <w:pPr>
        <w:pStyle w:val="Akapitzlist"/>
        <w:numPr>
          <w:ilvl w:val="0"/>
          <w:numId w:val="10"/>
        </w:numPr>
        <w:ind w:left="426" w:hanging="426"/>
        <w:jc w:val="both"/>
        <w:rPr>
          <w:rFonts w:asciiTheme="minorHAnsi" w:hAnsiTheme="minorHAnsi" w:cstheme="minorHAnsi"/>
          <w:sz w:val="22"/>
          <w:szCs w:val="22"/>
        </w:rPr>
      </w:pPr>
      <w:r w:rsidRPr="00133ABA">
        <w:rPr>
          <w:rFonts w:asciiTheme="minorHAnsi" w:hAnsiTheme="minorHAnsi" w:cstheme="minorHAnsi"/>
          <w:sz w:val="22"/>
          <w:szCs w:val="22"/>
        </w:rPr>
        <w:t xml:space="preserve">Strony ustalają odpłatność za </w:t>
      </w:r>
      <w:r w:rsidR="0044576A" w:rsidRPr="00133ABA">
        <w:rPr>
          <w:rFonts w:asciiTheme="minorHAnsi" w:hAnsiTheme="minorHAnsi" w:cstheme="minorHAnsi"/>
          <w:sz w:val="22"/>
          <w:szCs w:val="22"/>
        </w:rPr>
        <w:t>czynności serwisowe</w:t>
      </w:r>
      <w:r w:rsidRPr="00133ABA">
        <w:rPr>
          <w:rFonts w:asciiTheme="minorHAnsi" w:hAnsiTheme="minorHAnsi" w:cstheme="minorHAnsi"/>
          <w:sz w:val="22"/>
          <w:szCs w:val="22"/>
        </w:rPr>
        <w:t xml:space="preserve"> niszczarek </w:t>
      </w:r>
      <w:r w:rsidR="003C6E23" w:rsidRPr="00133ABA">
        <w:rPr>
          <w:rFonts w:asciiTheme="minorHAnsi" w:hAnsiTheme="minorHAnsi" w:cstheme="minorHAnsi"/>
          <w:sz w:val="22"/>
          <w:szCs w:val="22"/>
        </w:rPr>
        <w:t xml:space="preserve">typu </w:t>
      </w:r>
      <w:proofErr w:type="spellStart"/>
      <w:r w:rsidR="003C6E23" w:rsidRPr="00133ABA">
        <w:rPr>
          <w:rFonts w:asciiTheme="minorHAnsi" w:hAnsiTheme="minorHAnsi" w:cstheme="minorHAnsi"/>
          <w:sz w:val="22"/>
          <w:szCs w:val="22"/>
        </w:rPr>
        <w:t>Ideal</w:t>
      </w:r>
      <w:proofErr w:type="spellEnd"/>
      <w:r w:rsidR="003C6E23" w:rsidRPr="00133ABA">
        <w:rPr>
          <w:rFonts w:asciiTheme="minorHAnsi" w:hAnsiTheme="minorHAnsi" w:cstheme="minorHAnsi"/>
          <w:sz w:val="22"/>
          <w:szCs w:val="22"/>
        </w:rPr>
        <w:t xml:space="preserve"> 2230 </w:t>
      </w:r>
      <w:r w:rsidRPr="00133ABA">
        <w:rPr>
          <w:rFonts w:asciiTheme="minorHAnsi" w:hAnsiTheme="minorHAnsi" w:cstheme="minorHAnsi"/>
          <w:sz w:val="22"/>
          <w:szCs w:val="22"/>
        </w:rPr>
        <w:t xml:space="preserve">w wysokości  </w:t>
      </w:r>
      <w:r w:rsidRPr="00133ABA">
        <w:rPr>
          <w:rFonts w:asciiTheme="minorHAnsi" w:hAnsiTheme="minorHAnsi" w:cstheme="minorHAnsi"/>
          <w:b/>
          <w:sz w:val="22"/>
          <w:szCs w:val="22"/>
        </w:rPr>
        <w:t>………….zł netto/1 sztuka</w:t>
      </w:r>
      <w:r w:rsidRPr="00133ABA">
        <w:rPr>
          <w:rFonts w:asciiTheme="minorHAnsi" w:hAnsiTheme="minorHAnsi" w:cstheme="minorHAnsi"/>
          <w:sz w:val="22"/>
          <w:szCs w:val="22"/>
        </w:rPr>
        <w:t xml:space="preserve">, za </w:t>
      </w:r>
      <w:r w:rsidR="00133ABA" w:rsidRPr="00133ABA">
        <w:rPr>
          <w:rFonts w:asciiTheme="minorHAnsi" w:hAnsiTheme="minorHAnsi" w:cstheme="minorHAnsi"/>
          <w:sz w:val="22"/>
          <w:szCs w:val="22"/>
        </w:rPr>
        <w:t>czynności</w:t>
      </w:r>
      <w:r w:rsidRPr="00133ABA">
        <w:rPr>
          <w:rFonts w:asciiTheme="minorHAnsi" w:hAnsiTheme="minorHAnsi" w:cstheme="minorHAnsi"/>
          <w:sz w:val="22"/>
          <w:szCs w:val="22"/>
        </w:rPr>
        <w:t xml:space="preserve"> faktycznie wykonan</w:t>
      </w:r>
      <w:r w:rsidR="00133ABA" w:rsidRPr="00133ABA">
        <w:rPr>
          <w:rFonts w:asciiTheme="minorHAnsi" w:hAnsiTheme="minorHAnsi" w:cstheme="minorHAnsi"/>
          <w:sz w:val="22"/>
          <w:szCs w:val="22"/>
        </w:rPr>
        <w:t>e</w:t>
      </w:r>
      <w:r w:rsidRPr="00133ABA">
        <w:rPr>
          <w:rFonts w:asciiTheme="minorHAnsi" w:hAnsiTheme="minorHAnsi" w:cstheme="minorHAnsi"/>
          <w:sz w:val="22"/>
          <w:szCs w:val="22"/>
        </w:rPr>
        <w:t>.</w:t>
      </w:r>
      <w:r w:rsidR="00133ABA" w:rsidRPr="00133ABA">
        <w:rPr>
          <w:rFonts w:asciiTheme="minorHAnsi" w:hAnsiTheme="minorHAnsi" w:cstheme="minorHAnsi"/>
          <w:sz w:val="22"/>
          <w:szCs w:val="22"/>
        </w:rPr>
        <w:t>,</w:t>
      </w:r>
    </w:p>
    <w:p w14:paraId="326AE873" w14:textId="2A59C6E8" w:rsidR="00133ABA" w:rsidRPr="00133ABA" w:rsidRDefault="00133ABA" w:rsidP="00AB08A2">
      <w:pPr>
        <w:pStyle w:val="Akapitzlist"/>
        <w:numPr>
          <w:ilvl w:val="0"/>
          <w:numId w:val="10"/>
        </w:numPr>
        <w:ind w:left="426" w:hanging="426"/>
        <w:jc w:val="both"/>
        <w:rPr>
          <w:rFonts w:asciiTheme="minorHAnsi" w:hAnsiTheme="minorHAnsi" w:cstheme="minorHAnsi"/>
          <w:sz w:val="22"/>
          <w:szCs w:val="22"/>
        </w:rPr>
      </w:pPr>
      <w:r w:rsidRPr="00133ABA">
        <w:rPr>
          <w:rFonts w:ascii="Calibri" w:eastAsiaTheme="minorHAnsi" w:hAnsi="Calibri" w:cs="Calibri"/>
          <w:sz w:val="22"/>
          <w:szCs w:val="22"/>
          <w:lang w:eastAsia="en-US"/>
        </w:rPr>
        <w:t>Maksymalna kwota zobowiązań Zamawiającego wobec Wykonawcy, wynikająca z realizacji niniejszej umowy, nie może przekroczyć kwoty …………………….. złotych (słownie: ………………………………….) netto w całym okresie obowiązywania umowy. Kwota ta nie obejmuje kosztów części zamiennych, o których mowa w ust. 5 i 6, które będą rozliczane odrębnie</w:t>
      </w:r>
    </w:p>
    <w:p w14:paraId="534D2DCD" w14:textId="57729DA8" w:rsidR="00E66A01" w:rsidRPr="00133ABA" w:rsidRDefault="00E66A01" w:rsidP="00AB08A2">
      <w:pPr>
        <w:pStyle w:val="Akapitzlist"/>
        <w:numPr>
          <w:ilvl w:val="0"/>
          <w:numId w:val="10"/>
        </w:numPr>
        <w:ind w:left="426" w:hanging="426"/>
        <w:jc w:val="both"/>
        <w:rPr>
          <w:rFonts w:asciiTheme="minorHAnsi" w:hAnsiTheme="minorHAnsi" w:cstheme="minorHAnsi"/>
          <w:sz w:val="22"/>
          <w:szCs w:val="22"/>
        </w:rPr>
      </w:pPr>
      <w:r w:rsidRPr="00133ABA">
        <w:rPr>
          <w:rFonts w:asciiTheme="minorHAnsi" w:hAnsiTheme="minorHAnsi" w:cstheme="minorHAnsi"/>
          <w:sz w:val="22"/>
          <w:szCs w:val="22"/>
        </w:rPr>
        <w:t>W przypadku, gdy w toku wykonywania czynności serwisow</w:t>
      </w:r>
      <w:r w:rsidR="003C6E23" w:rsidRPr="00133ABA">
        <w:rPr>
          <w:rFonts w:asciiTheme="minorHAnsi" w:hAnsiTheme="minorHAnsi" w:cstheme="minorHAnsi"/>
          <w:sz w:val="22"/>
          <w:szCs w:val="22"/>
        </w:rPr>
        <w:t xml:space="preserve">ych okaże się, że zachodzi </w:t>
      </w:r>
      <w:r w:rsidR="00D43202" w:rsidRPr="00133ABA">
        <w:rPr>
          <w:rFonts w:asciiTheme="minorHAnsi" w:hAnsiTheme="minorHAnsi" w:cstheme="minorHAnsi"/>
          <w:sz w:val="22"/>
          <w:szCs w:val="22"/>
        </w:rPr>
        <w:t xml:space="preserve">konieczność montażu </w:t>
      </w:r>
      <w:r w:rsidRPr="00133ABA">
        <w:rPr>
          <w:rFonts w:asciiTheme="minorHAnsi" w:hAnsiTheme="minorHAnsi" w:cstheme="minorHAnsi"/>
          <w:sz w:val="22"/>
          <w:szCs w:val="22"/>
        </w:rPr>
        <w:t>części zamiennych, Wykonawca poinfor</w:t>
      </w:r>
      <w:r w:rsidR="00D43202" w:rsidRPr="00133ABA">
        <w:rPr>
          <w:rFonts w:asciiTheme="minorHAnsi" w:hAnsiTheme="minorHAnsi" w:cstheme="minorHAnsi"/>
          <w:sz w:val="22"/>
          <w:szCs w:val="22"/>
        </w:rPr>
        <w:t xml:space="preserve">muje jakie części zamienne </w:t>
      </w:r>
      <w:r w:rsidRPr="00133ABA">
        <w:rPr>
          <w:rFonts w:asciiTheme="minorHAnsi" w:hAnsiTheme="minorHAnsi" w:cstheme="minorHAnsi"/>
          <w:sz w:val="22"/>
          <w:szCs w:val="22"/>
        </w:rPr>
        <w:t>powinny być zamontowane i jaki jest koszt zakupu części oraz kied</w:t>
      </w:r>
      <w:r w:rsidR="00D43202" w:rsidRPr="00133ABA">
        <w:rPr>
          <w:rFonts w:asciiTheme="minorHAnsi" w:hAnsiTheme="minorHAnsi" w:cstheme="minorHAnsi"/>
          <w:sz w:val="22"/>
          <w:szCs w:val="22"/>
        </w:rPr>
        <w:t xml:space="preserve">y czynności serwisowe będą </w:t>
      </w:r>
      <w:r w:rsidRPr="00133ABA">
        <w:rPr>
          <w:rFonts w:asciiTheme="minorHAnsi" w:hAnsiTheme="minorHAnsi" w:cstheme="minorHAnsi"/>
          <w:sz w:val="22"/>
          <w:szCs w:val="22"/>
        </w:rPr>
        <w:t>mogły zostać podjęte.</w:t>
      </w:r>
    </w:p>
    <w:p w14:paraId="52E2E923" w14:textId="1257AB70" w:rsidR="00E66A01" w:rsidRPr="00133ABA" w:rsidRDefault="00E66A01" w:rsidP="00AB08A2">
      <w:pPr>
        <w:pStyle w:val="Akapitzlist"/>
        <w:numPr>
          <w:ilvl w:val="0"/>
          <w:numId w:val="10"/>
        </w:numPr>
        <w:ind w:left="426" w:hanging="426"/>
        <w:jc w:val="both"/>
        <w:rPr>
          <w:rFonts w:asciiTheme="minorHAnsi" w:hAnsiTheme="minorHAnsi" w:cstheme="minorHAnsi"/>
          <w:sz w:val="22"/>
          <w:szCs w:val="22"/>
        </w:rPr>
      </w:pPr>
      <w:r w:rsidRPr="00133ABA">
        <w:rPr>
          <w:rFonts w:asciiTheme="minorHAnsi" w:hAnsiTheme="minorHAnsi" w:cstheme="minorHAnsi"/>
          <w:sz w:val="22"/>
          <w:szCs w:val="22"/>
        </w:rPr>
        <w:t>Obciążenie Zamawiającego kosztami części wymiennych</w:t>
      </w:r>
      <w:r w:rsidR="00D43202" w:rsidRPr="00133ABA">
        <w:rPr>
          <w:rFonts w:asciiTheme="minorHAnsi" w:hAnsiTheme="minorHAnsi" w:cstheme="minorHAnsi"/>
          <w:sz w:val="22"/>
          <w:szCs w:val="22"/>
        </w:rPr>
        <w:t xml:space="preserve"> </w:t>
      </w:r>
      <w:r w:rsidR="00133ABA" w:rsidRPr="00133ABA">
        <w:rPr>
          <w:rFonts w:asciiTheme="minorHAnsi" w:hAnsiTheme="minorHAnsi" w:cstheme="minorHAnsi"/>
          <w:sz w:val="22"/>
          <w:szCs w:val="22"/>
        </w:rPr>
        <w:t>nastąpi</w:t>
      </w:r>
      <w:r w:rsidR="00D43202" w:rsidRPr="00133ABA">
        <w:rPr>
          <w:rFonts w:asciiTheme="minorHAnsi" w:hAnsiTheme="minorHAnsi" w:cstheme="minorHAnsi"/>
          <w:sz w:val="22"/>
          <w:szCs w:val="22"/>
        </w:rPr>
        <w:t xml:space="preserve"> </w:t>
      </w:r>
      <w:r w:rsidR="00133ABA" w:rsidRPr="00133ABA">
        <w:rPr>
          <w:rFonts w:asciiTheme="minorHAnsi" w:hAnsiTheme="minorHAnsi" w:cstheme="minorHAnsi"/>
          <w:sz w:val="22"/>
          <w:szCs w:val="22"/>
        </w:rPr>
        <w:t>na podstawie pisemnego zamówienia</w:t>
      </w:r>
      <w:r w:rsidRPr="00133ABA">
        <w:rPr>
          <w:rFonts w:asciiTheme="minorHAnsi" w:hAnsiTheme="minorHAnsi" w:cstheme="minorHAnsi"/>
          <w:sz w:val="22"/>
          <w:szCs w:val="22"/>
        </w:rPr>
        <w:t xml:space="preserve"> Zamawiającego.</w:t>
      </w:r>
    </w:p>
    <w:p w14:paraId="146F5FDC" w14:textId="399EE053" w:rsidR="00E66A01" w:rsidRPr="00D43202" w:rsidRDefault="00E66A01" w:rsidP="00AB08A2">
      <w:pPr>
        <w:pStyle w:val="Akapitzlist"/>
        <w:numPr>
          <w:ilvl w:val="0"/>
          <w:numId w:val="10"/>
        </w:numPr>
        <w:ind w:left="426" w:hanging="426"/>
        <w:jc w:val="both"/>
        <w:rPr>
          <w:rFonts w:asciiTheme="minorHAnsi" w:hAnsiTheme="minorHAnsi" w:cstheme="minorHAnsi"/>
          <w:sz w:val="22"/>
          <w:szCs w:val="22"/>
        </w:rPr>
      </w:pPr>
      <w:r w:rsidRPr="00133ABA">
        <w:rPr>
          <w:rFonts w:asciiTheme="minorHAnsi" w:hAnsiTheme="minorHAnsi" w:cstheme="minorHAnsi"/>
          <w:sz w:val="22"/>
          <w:szCs w:val="22"/>
        </w:rPr>
        <w:t>Wynagrodzenie ryczałtowe ustalone w</w:t>
      </w:r>
      <w:r w:rsidR="00133ABA" w:rsidRPr="00133ABA">
        <w:rPr>
          <w:rFonts w:asciiTheme="minorHAnsi" w:hAnsiTheme="minorHAnsi" w:cstheme="minorHAnsi"/>
          <w:sz w:val="22"/>
          <w:szCs w:val="22"/>
        </w:rPr>
        <w:t xml:space="preserve"> </w:t>
      </w:r>
      <w:r w:rsidRPr="00133ABA">
        <w:rPr>
          <w:rFonts w:asciiTheme="minorHAnsi" w:hAnsiTheme="minorHAnsi" w:cstheme="minorHAnsi"/>
          <w:sz w:val="22"/>
          <w:szCs w:val="22"/>
        </w:rPr>
        <w:t xml:space="preserve">ust. 1, 2 i 3 obejmuje </w:t>
      </w:r>
      <w:r w:rsidR="00D43202" w:rsidRPr="00133ABA">
        <w:rPr>
          <w:rFonts w:asciiTheme="minorHAnsi" w:hAnsiTheme="minorHAnsi" w:cstheme="minorHAnsi"/>
          <w:sz w:val="22"/>
          <w:szCs w:val="22"/>
        </w:rPr>
        <w:t xml:space="preserve">wszystkie koszty związane </w:t>
      </w:r>
      <w:r w:rsidRPr="00133ABA">
        <w:rPr>
          <w:rFonts w:asciiTheme="minorHAnsi" w:hAnsiTheme="minorHAnsi" w:cstheme="minorHAnsi"/>
          <w:sz w:val="22"/>
          <w:szCs w:val="22"/>
        </w:rPr>
        <w:t xml:space="preserve">z wykonaniem </w:t>
      </w:r>
      <w:r w:rsidR="00133ABA" w:rsidRPr="00133ABA">
        <w:rPr>
          <w:rFonts w:asciiTheme="minorHAnsi" w:hAnsiTheme="minorHAnsi" w:cstheme="minorHAnsi"/>
          <w:sz w:val="22"/>
          <w:szCs w:val="22"/>
        </w:rPr>
        <w:t>czynności serwisowych</w:t>
      </w:r>
      <w:r w:rsidRPr="00133ABA">
        <w:rPr>
          <w:rFonts w:asciiTheme="minorHAnsi" w:hAnsiTheme="minorHAnsi" w:cstheme="minorHAnsi"/>
          <w:sz w:val="22"/>
          <w:szCs w:val="22"/>
        </w:rPr>
        <w:t xml:space="preserve">, w tym materiały </w:t>
      </w:r>
      <w:r w:rsidR="00133ABA" w:rsidRPr="00133ABA">
        <w:rPr>
          <w:rFonts w:asciiTheme="minorHAnsi" w:hAnsiTheme="minorHAnsi" w:cstheme="minorHAnsi"/>
          <w:sz w:val="22"/>
          <w:szCs w:val="22"/>
        </w:rPr>
        <w:t>zużywalne</w:t>
      </w:r>
      <w:r w:rsidR="00133ABA">
        <w:rPr>
          <w:rFonts w:asciiTheme="minorHAnsi" w:hAnsiTheme="minorHAnsi" w:cstheme="minorHAnsi"/>
          <w:sz w:val="22"/>
          <w:szCs w:val="22"/>
        </w:rPr>
        <w:t xml:space="preserve"> (m.in. preparaty do czyszczenia i konserwacji itp.)</w:t>
      </w:r>
      <w:r w:rsidRPr="00D43202">
        <w:rPr>
          <w:rFonts w:asciiTheme="minorHAnsi" w:hAnsiTheme="minorHAnsi" w:cstheme="minorHAnsi"/>
          <w:sz w:val="22"/>
          <w:szCs w:val="22"/>
        </w:rPr>
        <w:t>, koszt dojaz</w:t>
      </w:r>
      <w:r w:rsidR="00D43202">
        <w:rPr>
          <w:rFonts w:asciiTheme="minorHAnsi" w:hAnsiTheme="minorHAnsi" w:cstheme="minorHAnsi"/>
          <w:sz w:val="22"/>
          <w:szCs w:val="22"/>
        </w:rPr>
        <w:t xml:space="preserve">du oraz pracę serwisanta, </w:t>
      </w:r>
      <w:r w:rsidRPr="00D43202">
        <w:rPr>
          <w:rFonts w:asciiTheme="minorHAnsi" w:hAnsiTheme="minorHAnsi" w:cstheme="minorHAnsi"/>
          <w:sz w:val="22"/>
          <w:szCs w:val="22"/>
        </w:rPr>
        <w:t xml:space="preserve">z zastrzeżeniem ust. </w:t>
      </w:r>
      <w:r w:rsidR="00133ABA">
        <w:rPr>
          <w:rFonts w:asciiTheme="minorHAnsi" w:hAnsiTheme="minorHAnsi" w:cstheme="minorHAnsi"/>
          <w:sz w:val="22"/>
          <w:szCs w:val="22"/>
        </w:rPr>
        <w:t>5</w:t>
      </w:r>
      <w:r w:rsidRPr="00D43202">
        <w:rPr>
          <w:rFonts w:asciiTheme="minorHAnsi" w:hAnsiTheme="minorHAnsi" w:cstheme="minorHAnsi"/>
          <w:sz w:val="22"/>
          <w:szCs w:val="22"/>
        </w:rPr>
        <w:t xml:space="preserve"> i </w:t>
      </w:r>
      <w:r w:rsidR="00133ABA">
        <w:rPr>
          <w:rFonts w:asciiTheme="minorHAnsi" w:hAnsiTheme="minorHAnsi" w:cstheme="minorHAnsi"/>
          <w:sz w:val="22"/>
          <w:szCs w:val="22"/>
        </w:rPr>
        <w:t>6</w:t>
      </w:r>
      <w:r w:rsidRPr="00D43202">
        <w:rPr>
          <w:rFonts w:asciiTheme="minorHAnsi" w:hAnsiTheme="minorHAnsi" w:cstheme="minorHAnsi"/>
          <w:sz w:val="22"/>
          <w:szCs w:val="22"/>
        </w:rPr>
        <w:t xml:space="preserve"> w zakresie dostarczenia części</w:t>
      </w:r>
      <w:r w:rsidR="00133ABA">
        <w:rPr>
          <w:rFonts w:asciiTheme="minorHAnsi" w:hAnsiTheme="minorHAnsi" w:cstheme="minorHAnsi"/>
          <w:sz w:val="22"/>
          <w:szCs w:val="22"/>
        </w:rPr>
        <w:t xml:space="preserve"> </w:t>
      </w:r>
      <w:r w:rsidRPr="00D43202">
        <w:rPr>
          <w:rFonts w:asciiTheme="minorHAnsi" w:hAnsiTheme="minorHAnsi" w:cstheme="minorHAnsi"/>
          <w:sz w:val="22"/>
          <w:szCs w:val="22"/>
        </w:rPr>
        <w:t>zamiennych.</w:t>
      </w:r>
    </w:p>
    <w:p w14:paraId="0218D854" w14:textId="77777777" w:rsidR="00133ABA" w:rsidRDefault="00E66A01" w:rsidP="00AB08A2">
      <w:pPr>
        <w:pStyle w:val="Akapitzlist"/>
        <w:numPr>
          <w:ilvl w:val="0"/>
          <w:numId w:val="10"/>
        </w:numPr>
        <w:ind w:left="426" w:hanging="426"/>
        <w:jc w:val="both"/>
        <w:rPr>
          <w:rFonts w:asciiTheme="minorHAnsi" w:hAnsiTheme="minorHAnsi" w:cstheme="minorHAnsi"/>
          <w:sz w:val="22"/>
          <w:szCs w:val="22"/>
        </w:rPr>
      </w:pPr>
      <w:r w:rsidRPr="00D43202">
        <w:rPr>
          <w:rFonts w:asciiTheme="minorHAnsi" w:hAnsiTheme="minorHAnsi" w:cstheme="minorHAnsi"/>
          <w:sz w:val="22"/>
          <w:szCs w:val="22"/>
        </w:rPr>
        <w:t>Wszelkie kwoty wskazane w niniejszej umowie i z niej wynika</w:t>
      </w:r>
      <w:r w:rsidR="00D43202">
        <w:rPr>
          <w:rFonts w:asciiTheme="minorHAnsi" w:hAnsiTheme="minorHAnsi" w:cstheme="minorHAnsi"/>
          <w:sz w:val="22"/>
          <w:szCs w:val="22"/>
        </w:rPr>
        <w:t xml:space="preserve">jące są kwotami netto i na </w:t>
      </w:r>
      <w:r w:rsidRPr="00D43202">
        <w:rPr>
          <w:rFonts w:asciiTheme="minorHAnsi" w:hAnsiTheme="minorHAnsi" w:cstheme="minorHAnsi"/>
          <w:sz w:val="22"/>
          <w:szCs w:val="22"/>
        </w:rPr>
        <w:t xml:space="preserve">fakturze rozliczeniowej będą powiększone o należny podatek od </w:t>
      </w:r>
      <w:r w:rsidR="00D43202">
        <w:rPr>
          <w:rFonts w:asciiTheme="minorHAnsi" w:hAnsiTheme="minorHAnsi" w:cstheme="minorHAnsi"/>
          <w:sz w:val="22"/>
          <w:szCs w:val="22"/>
        </w:rPr>
        <w:t xml:space="preserve">towarów i usług, naliczony </w:t>
      </w:r>
      <w:r w:rsidRPr="00D43202">
        <w:rPr>
          <w:rFonts w:asciiTheme="minorHAnsi" w:hAnsiTheme="minorHAnsi" w:cstheme="minorHAnsi"/>
          <w:sz w:val="22"/>
          <w:szCs w:val="22"/>
        </w:rPr>
        <w:t>według obowiązującej stawki.</w:t>
      </w:r>
    </w:p>
    <w:p w14:paraId="079409D7" w14:textId="5FDF6994" w:rsidR="00133ABA" w:rsidRPr="00133ABA" w:rsidRDefault="00133ABA" w:rsidP="00AB08A2">
      <w:pPr>
        <w:pStyle w:val="Akapitzlist"/>
        <w:numPr>
          <w:ilvl w:val="0"/>
          <w:numId w:val="10"/>
        </w:numPr>
        <w:ind w:left="426" w:hanging="426"/>
        <w:jc w:val="both"/>
        <w:rPr>
          <w:rFonts w:asciiTheme="minorHAnsi" w:hAnsiTheme="minorHAnsi" w:cstheme="minorHAnsi"/>
          <w:sz w:val="22"/>
          <w:szCs w:val="22"/>
        </w:rPr>
      </w:pPr>
      <w:r w:rsidRPr="00133ABA">
        <w:rPr>
          <w:rFonts w:ascii="Calibri" w:eastAsiaTheme="minorHAnsi" w:hAnsi="Calibri" w:cs="Calibri"/>
          <w:sz w:val="22"/>
          <w:szCs w:val="22"/>
          <w:lang w:eastAsia="en-US"/>
        </w:rPr>
        <w:t xml:space="preserve">Zamawiający przewiduje możliwość wprowadzenia zmiany wynagrodzenia Wykonawcy na zasadach określonych w ust. </w:t>
      </w:r>
      <w:r w:rsidR="000B06DB">
        <w:rPr>
          <w:rFonts w:ascii="Calibri" w:eastAsiaTheme="minorHAnsi" w:hAnsi="Calibri" w:cs="Calibri"/>
          <w:sz w:val="22"/>
          <w:szCs w:val="22"/>
          <w:lang w:eastAsia="en-US"/>
        </w:rPr>
        <w:t>1</w:t>
      </w:r>
      <w:r w:rsidR="00E33110">
        <w:rPr>
          <w:rFonts w:ascii="Calibri" w:eastAsiaTheme="minorHAnsi" w:hAnsi="Calibri" w:cs="Calibri"/>
          <w:sz w:val="22"/>
          <w:szCs w:val="22"/>
          <w:lang w:eastAsia="en-US"/>
        </w:rPr>
        <w:t>2</w:t>
      </w:r>
      <w:r w:rsidRPr="00133ABA">
        <w:rPr>
          <w:rFonts w:ascii="Calibri" w:eastAsiaTheme="minorHAnsi" w:hAnsi="Calibri" w:cs="Calibri"/>
          <w:sz w:val="22"/>
          <w:szCs w:val="22"/>
          <w:lang w:eastAsia="en-US"/>
        </w:rPr>
        <w:t>.</w:t>
      </w:r>
    </w:p>
    <w:p w14:paraId="1975FE78" w14:textId="0C58FEB0" w:rsidR="00133ABA" w:rsidRPr="00133ABA" w:rsidRDefault="00133ABA" w:rsidP="00AB08A2">
      <w:pPr>
        <w:pStyle w:val="Akapitzlist"/>
        <w:numPr>
          <w:ilvl w:val="0"/>
          <w:numId w:val="10"/>
        </w:numPr>
        <w:ind w:left="426" w:hanging="426"/>
        <w:jc w:val="both"/>
        <w:rPr>
          <w:rFonts w:asciiTheme="minorHAnsi" w:hAnsiTheme="minorHAnsi" w:cstheme="minorHAnsi"/>
          <w:sz w:val="22"/>
          <w:szCs w:val="22"/>
        </w:rPr>
      </w:pPr>
      <w:r w:rsidRPr="00133ABA">
        <w:rPr>
          <w:rFonts w:ascii="Calibri" w:eastAsiaTheme="minorHAnsi" w:hAnsi="Calibri" w:cs="Calibri"/>
          <w:sz w:val="22"/>
          <w:szCs w:val="22"/>
          <w:lang w:eastAsia="en-US"/>
        </w:rPr>
        <w:t xml:space="preserve">W okresie </w:t>
      </w:r>
      <w:r w:rsidR="000B06DB">
        <w:rPr>
          <w:rFonts w:ascii="Calibri" w:eastAsiaTheme="minorHAnsi" w:hAnsi="Calibri" w:cs="Calibri"/>
          <w:sz w:val="22"/>
          <w:szCs w:val="22"/>
          <w:lang w:eastAsia="en-US"/>
        </w:rPr>
        <w:t>12</w:t>
      </w:r>
      <w:r w:rsidRPr="00133ABA">
        <w:rPr>
          <w:rFonts w:ascii="Calibri" w:eastAsiaTheme="minorHAnsi" w:hAnsi="Calibri" w:cs="Calibri"/>
          <w:sz w:val="22"/>
          <w:szCs w:val="22"/>
          <w:lang w:eastAsia="en-US"/>
        </w:rPr>
        <w:t xml:space="preserve"> miesięcy licząc od dnia zawarcia umowy, wartość wynagrodzenia nie podlega waloryzacji. </w:t>
      </w:r>
    </w:p>
    <w:p w14:paraId="1F2F7B24" w14:textId="77777777" w:rsidR="00133ABA" w:rsidRPr="00133ABA" w:rsidRDefault="00133ABA" w:rsidP="00AB08A2">
      <w:pPr>
        <w:pStyle w:val="Akapitzlist"/>
        <w:numPr>
          <w:ilvl w:val="0"/>
          <w:numId w:val="10"/>
        </w:numPr>
        <w:ind w:left="426" w:hanging="426"/>
        <w:jc w:val="both"/>
        <w:rPr>
          <w:rFonts w:asciiTheme="minorHAnsi" w:hAnsiTheme="minorHAnsi" w:cstheme="minorHAnsi"/>
          <w:sz w:val="22"/>
          <w:szCs w:val="22"/>
        </w:rPr>
      </w:pPr>
      <w:r w:rsidRPr="00133ABA">
        <w:rPr>
          <w:rFonts w:ascii="Calibri" w:eastAsiaTheme="minorHAnsi" w:hAnsi="Calibri" w:cs="Calibri"/>
          <w:sz w:val="22"/>
          <w:szCs w:val="22"/>
          <w:lang w:eastAsia="en-US"/>
        </w:rPr>
        <w:t xml:space="preserve">Za miesiąc początkowy (stosowany do wyliczenia waloryzacji), przyjmuje się miesiąc otwarcia ofert tj.: </w:t>
      </w:r>
      <w:r>
        <w:rPr>
          <w:rFonts w:ascii="Calibri" w:eastAsiaTheme="minorHAnsi" w:hAnsi="Calibri" w:cs="Calibri"/>
          <w:sz w:val="22"/>
          <w:szCs w:val="22"/>
          <w:lang w:eastAsia="en-US"/>
        </w:rPr>
        <w:t>………………</w:t>
      </w:r>
      <w:r w:rsidRPr="00133ABA">
        <w:rPr>
          <w:rFonts w:ascii="Calibri" w:eastAsiaTheme="minorHAnsi" w:hAnsi="Calibri" w:cs="Calibri"/>
          <w:sz w:val="22"/>
          <w:szCs w:val="22"/>
          <w:lang w:eastAsia="en-US"/>
        </w:rPr>
        <w:t xml:space="preserve"> </w:t>
      </w:r>
    </w:p>
    <w:p w14:paraId="1CD2F3B4" w14:textId="31893E24" w:rsidR="00133ABA" w:rsidRPr="00133ABA" w:rsidRDefault="00133ABA" w:rsidP="00AB08A2">
      <w:pPr>
        <w:pStyle w:val="Akapitzlist"/>
        <w:numPr>
          <w:ilvl w:val="0"/>
          <w:numId w:val="10"/>
        </w:numPr>
        <w:ind w:left="426" w:hanging="426"/>
        <w:jc w:val="both"/>
        <w:rPr>
          <w:rFonts w:asciiTheme="minorHAnsi" w:hAnsiTheme="minorHAnsi" w:cstheme="minorHAnsi"/>
          <w:sz w:val="22"/>
          <w:szCs w:val="22"/>
        </w:rPr>
      </w:pPr>
      <w:r w:rsidRPr="00133ABA">
        <w:rPr>
          <w:rFonts w:ascii="Calibri" w:eastAsiaTheme="minorHAnsi" w:hAnsi="Calibri" w:cs="Calibri"/>
          <w:sz w:val="22"/>
          <w:szCs w:val="22"/>
          <w:lang w:eastAsia="en-US"/>
        </w:rPr>
        <w:t xml:space="preserve">Zmiana wynagrodzenia, o której mowa w ust. </w:t>
      </w:r>
      <w:r w:rsidR="000B06DB">
        <w:rPr>
          <w:rFonts w:ascii="Calibri" w:eastAsiaTheme="minorHAnsi" w:hAnsi="Calibri" w:cs="Calibri"/>
          <w:sz w:val="22"/>
          <w:szCs w:val="22"/>
          <w:lang w:eastAsia="en-US"/>
        </w:rPr>
        <w:t>9</w:t>
      </w:r>
      <w:r w:rsidRPr="00133ABA">
        <w:rPr>
          <w:rFonts w:ascii="Calibri" w:eastAsiaTheme="minorHAnsi" w:hAnsi="Calibri" w:cs="Calibri"/>
          <w:sz w:val="22"/>
          <w:szCs w:val="22"/>
          <w:lang w:eastAsia="en-US"/>
        </w:rPr>
        <w:t xml:space="preserve"> może zostać dokonana w sytuacji zmiany cen materiałów lub kosztów związanych z realizacją zamówienia. Zmiana cen usługi lub kosztów związanych z realizacją zamówienia będzie ustalana w oparciu </w:t>
      </w:r>
      <w:r w:rsidRPr="00AB08A2">
        <w:rPr>
          <w:rFonts w:ascii="Calibri" w:eastAsiaTheme="minorHAnsi" w:hAnsi="Calibri" w:cs="Calibri"/>
          <w:sz w:val="22"/>
          <w:szCs w:val="22"/>
          <w:lang w:eastAsia="en-US"/>
        </w:rPr>
        <w:t xml:space="preserve">o sumę wartości miesięcznych wskaźników </w:t>
      </w:r>
      <w:r w:rsidR="00AB08A2" w:rsidRPr="00AB08A2">
        <w:rPr>
          <w:rFonts w:ascii="Calibri" w:eastAsiaTheme="minorHAnsi" w:hAnsi="Calibri" w:cs="Calibri"/>
          <w:sz w:val="22"/>
          <w:szCs w:val="22"/>
          <w:lang w:eastAsia="en-US"/>
        </w:rPr>
        <w:t>cen towarów i usług konsumpcyjnych</w:t>
      </w:r>
      <w:r w:rsidR="00AB08A2" w:rsidRPr="00133ABA">
        <w:rPr>
          <w:rFonts w:ascii="Calibri" w:eastAsiaTheme="minorHAnsi" w:hAnsi="Calibri" w:cs="Calibri"/>
          <w:sz w:val="22"/>
          <w:szCs w:val="22"/>
          <w:lang w:eastAsia="en-US"/>
        </w:rPr>
        <w:t xml:space="preserve"> </w:t>
      </w:r>
      <w:r w:rsidRPr="00133ABA">
        <w:rPr>
          <w:rFonts w:ascii="Calibri" w:eastAsiaTheme="minorHAnsi" w:hAnsi="Calibri" w:cs="Calibri"/>
          <w:sz w:val="22"/>
          <w:szCs w:val="22"/>
          <w:lang w:eastAsia="en-US"/>
        </w:rPr>
        <w:t xml:space="preserve">(miesiąc do miesiąca poprzedniego) publikowanych przez Prezesa GUS </w:t>
      </w:r>
      <w:hyperlink r:id="rId8" w:history="1">
        <w:r w:rsidRPr="0074310E">
          <w:rPr>
            <w:rStyle w:val="Hipercze"/>
            <w:rFonts w:ascii="Calibri" w:eastAsiaTheme="minorHAnsi" w:hAnsi="Calibri" w:cs="Calibri"/>
            <w:sz w:val="22"/>
            <w:szCs w:val="22"/>
            <w:lang w:eastAsia="en-US"/>
          </w:rPr>
          <w:t>https://bdm.stat.gov.pl/</w:t>
        </w:r>
      </w:hyperlink>
      <w:r>
        <w:rPr>
          <w:rFonts w:ascii="Calibri" w:eastAsiaTheme="minorHAnsi" w:hAnsi="Calibri" w:cs="Calibri"/>
          <w:sz w:val="22"/>
          <w:szCs w:val="22"/>
          <w:lang w:eastAsia="en-US"/>
        </w:rPr>
        <w:t xml:space="preserve"> </w:t>
      </w:r>
      <w:r w:rsidRPr="00133ABA">
        <w:rPr>
          <w:rFonts w:ascii="Calibri" w:eastAsiaTheme="minorHAnsi" w:hAnsi="Calibri" w:cs="Calibri"/>
          <w:sz w:val="22"/>
          <w:szCs w:val="22"/>
          <w:lang w:eastAsia="en-US"/>
        </w:rPr>
        <w:t xml:space="preserve">. Suma wartości wskaźników, o której mowa w zdaniu poprzednim to suma </w:t>
      </w:r>
      <w:r w:rsidRPr="00133ABA">
        <w:rPr>
          <w:rFonts w:ascii="Calibri" w:eastAsiaTheme="minorHAnsi" w:hAnsi="Calibri" w:cs="Calibri"/>
          <w:sz w:val="22"/>
          <w:szCs w:val="22"/>
          <w:lang w:eastAsia="en-US"/>
        </w:rPr>
        <w:lastRenderedPageBreak/>
        <w:t xml:space="preserve">miesięcznych wskaźników z ostatnich pełnych </w:t>
      </w:r>
      <w:r w:rsidR="000B06DB">
        <w:rPr>
          <w:rFonts w:ascii="Calibri" w:eastAsiaTheme="minorHAnsi" w:hAnsi="Calibri" w:cs="Calibri"/>
          <w:sz w:val="22"/>
          <w:szCs w:val="22"/>
          <w:lang w:eastAsia="en-US"/>
        </w:rPr>
        <w:t>12</w:t>
      </w:r>
      <w:r w:rsidRPr="00133ABA">
        <w:rPr>
          <w:rFonts w:ascii="Calibri" w:eastAsiaTheme="minorHAnsi" w:hAnsi="Calibri" w:cs="Calibri"/>
          <w:sz w:val="22"/>
          <w:szCs w:val="22"/>
          <w:lang w:eastAsia="en-US"/>
        </w:rPr>
        <w:t xml:space="preserve"> miesięcy licząc od miesiąca poprzedzającego miesiąc, w którym złożono wniosek.</w:t>
      </w:r>
    </w:p>
    <w:p w14:paraId="0BB3B475" w14:textId="77777777" w:rsidR="00133ABA" w:rsidRPr="00133ABA" w:rsidRDefault="00133ABA" w:rsidP="00AB08A2">
      <w:pPr>
        <w:pStyle w:val="Akapitzlist"/>
        <w:numPr>
          <w:ilvl w:val="0"/>
          <w:numId w:val="10"/>
        </w:numPr>
        <w:ind w:left="426" w:hanging="426"/>
        <w:jc w:val="both"/>
        <w:rPr>
          <w:rFonts w:asciiTheme="minorHAnsi" w:hAnsiTheme="minorHAnsi" w:cstheme="minorHAnsi"/>
          <w:sz w:val="22"/>
          <w:szCs w:val="22"/>
        </w:rPr>
      </w:pPr>
      <w:r w:rsidRPr="00133ABA">
        <w:rPr>
          <w:rFonts w:ascii="Calibri" w:eastAsiaTheme="minorHAnsi" w:hAnsi="Calibri" w:cs="Calibri"/>
          <w:sz w:val="22"/>
          <w:szCs w:val="22"/>
          <w:lang w:eastAsia="en-US"/>
        </w:rPr>
        <w:t xml:space="preserve">Zmiana wynagrodzenia nastąpi, gdy zajdą następujące przesłanki: </w:t>
      </w:r>
    </w:p>
    <w:p w14:paraId="1A2B6F03" w14:textId="405D7656" w:rsidR="00133ABA" w:rsidRDefault="00133ABA" w:rsidP="00AB08A2">
      <w:pPr>
        <w:pStyle w:val="Akapitzlist"/>
        <w:numPr>
          <w:ilvl w:val="1"/>
          <w:numId w:val="22"/>
        </w:numPr>
        <w:ind w:left="851" w:hanging="425"/>
        <w:jc w:val="both"/>
        <w:rPr>
          <w:rFonts w:ascii="Calibri" w:eastAsiaTheme="minorHAnsi" w:hAnsi="Calibri" w:cs="Calibri"/>
          <w:sz w:val="22"/>
          <w:szCs w:val="22"/>
          <w:lang w:eastAsia="en-US"/>
        </w:rPr>
      </w:pPr>
      <w:r w:rsidRPr="00133ABA">
        <w:rPr>
          <w:rFonts w:ascii="Calibri" w:eastAsiaTheme="minorHAnsi" w:hAnsi="Calibri" w:cs="Calibri"/>
          <w:sz w:val="22"/>
          <w:szCs w:val="22"/>
          <w:lang w:eastAsia="en-US"/>
        </w:rPr>
        <w:t xml:space="preserve">jeżeli w </w:t>
      </w:r>
      <w:r w:rsidR="000B06DB">
        <w:rPr>
          <w:rFonts w:ascii="Calibri" w:eastAsiaTheme="minorHAnsi" w:hAnsi="Calibri" w:cs="Calibri"/>
          <w:sz w:val="22"/>
          <w:szCs w:val="22"/>
          <w:lang w:eastAsia="en-US"/>
        </w:rPr>
        <w:t>13</w:t>
      </w:r>
      <w:r w:rsidRPr="00133ABA">
        <w:rPr>
          <w:rFonts w:ascii="Calibri" w:eastAsiaTheme="minorHAnsi" w:hAnsi="Calibri" w:cs="Calibri"/>
          <w:sz w:val="22"/>
          <w:szCs w:val="22"/>
          <w:lang w:eastAsia="en-US"/>
        </w:rPr>
        <w:t xml:space="preserve"> miesiącu od podpisania umowy lub późniejszym, </w:t>
      </w:r>
      <w:r w:rsidRPr="00AB08A2">
        <w:rPr>
          <w:rFonts w:ascii="Calibri" w:eastAsiaTheme="minorHAnsi" w:hAnsi="Calibri" w:cs="Calibri"/>
          <w:sz w:val="22"/>
          <w:szCs w:val="22"/>
          <w:lang w:eastAsia="en-US"/>
        </w:rPr>
        <w:t xml:space="preserve">suma wartości miesięcznych wskaźników cen </w:t>
      </w:r>
      <w:r w:rsidR="00AB08A2" w:rsidRPr="00AB08A2">
        <w:rPr>
          <w:rFonts w:ascii="Calibri" w:eastAsiaTheme="minorHAnsi" w:hAnsi="Calibri" w:cs="Calibri"/>
          <w:sz w:val="22"/>
          <w:szCs w:val="22"/>
          <w:lang w:eastAsia="en-US"/>
        </w:rPr>
        <w:t>towarów i usług konsumpcyjnych</w:t>
      </w:r>
      <w:r w:rsidRPr="00133ABA">
        <w:rPr>
          <w:rFonts w:ascii="Calibri" w:eastAsiaTheme="minorHAnsi" w:hAnsi="Calibri" w:cs="Calibri"/>
          <w:sz w:val="22"/>
          <w:szCs w:val="22"/>
          <w:lang w:eastAsia="en-US"/>
        </w:rPr>
        <w:t xml:space="preserve"> - ogółem (miesiąc do miesiąca poprzedniego), wyniesie powyżej 5% w stosunku do miesiąca początkowego, o którym mowa w ust. </w:t>
      </w:r>
      <w:r w:rsidR="000B06DB">
        <w:rPr>
          <w:rFonts w:ascii="Calibri" w:eastAsiaTheme="minorHAnsi" w:hAnsi="Calibri" w:cs="Calibri"/>
          <w:sz w:val="22"/>
          <w:szCs w:val="22"/>
          <w:lang w:eastAsia="en-US"/>
        </w:rPr>
        <w:t>11</w:t>
      </w:r>
      <w:r w:rsidRPr="00133ABA">
        <w:rPr>
          <w:rFonts w:ascii="Calibri" w:eastAsiaTheme="minorHAnsi" w:hAnsi="Calibri" w:cs="Calibri"/>
          <w:sz w:val="22"/>
          <w:szCs w:val="22"/>
          <w:lang w:eastAsia="en-US"/>
        </w:rPr>
        <w:t xml:space="preserve"> dla ceny, która nie była wcześniej waloryzowana; </w:t>
      </w:r>
    </w:p>
    <w:p w14:paraId="543257F6" w14:textId="6D55CAAE" w:rsidR="00133ABA" w:rsidRDefault="00133ABA" w:rsidP="00AB08A2">
      <w:pPr>
        <w:pStyle w:val="Akapitzlist"/>
        <w:numPr>
          <w:ilvl w:val="1"/>
          <w:numId w:val="22"/>
        </w:numPr>
        <w:ind w:left="851" w:hanging="425"/>
        <w:jc w:val="both"/>
        <w:rPr>
          <w:rFonts w:ascii="Calibri" w:eastAsiaTheme="minorHAnsi" w:hAnsi="Calibri" w:cs="Calibri"/>
          <w:sz w:val="22"/>
          <w:szCs w:val="22"/>
          <w:lang w:eastAsia="en-US"/>
        </w:rPr>
      </w:pPr>
      <w:r w:rsidRPr="00AB08A2">
        <w:rPr>
          <w:rFonts w:ascii="Calibri" w:eastAsiaTheme="minorHAnsi" w:hAnsi="Calibri" w:cs="Calibri"/>
          <w:sz w:val="22"/>
          <w:szCs w:val="22"/>
          <w:lang w:eastAsia="en-US"/>
        </w:rPr>
        <w:t xml:space="preserve">jeżeli w okresie od poprzedniej waloryzacji upłynęło 12 miesięcy i nastąpiła kolejna zmiana sumy </w:t>
      </w:r>
      <w:r w:rsidR="00AB08A2" w:rsidRPr="00AB08A2">
        <w:rPr>
          <w:rFonts w:ascii="Calibri" w:eastAsiaTheme="minorHAnsi" w:hAnsi="Calibri" w:cs="Calibri"/>
          <w:sz w:val="22"/>
          <w:szCs w:val="22"/>
          <w:lang w:eastAsia="en-US"/>
        </w:rPr>
        <w:t xml:space="preserve">suma wartości miesięcznych wskaźników cen towarów i usług konsumpcyjnych </w:t>
      </w:r>
      <w:r w:rsidRPr="00AB08A2">
        <w:rPr>
          <w:rFonts w:ascii="Calibri" w:eastAsiaTheme="minorHAnsi" w:hAnsi="Calibri" w:cs="Calibri"/>
          <w:sz w:val="22"/>
          <w:szCs w:val="22"/>
          <w:lang w:eastAsia="en-US"/>
        </w:rPr>
        <w:t xml:space="preserve">- ogółem (miesiąc do miesiąca poprzedniego), powyżej 5% w stosunku do miesiąca, w którym dokonano waloryzacji ceny dla ceny, która była wcześniej waloryzowana; </w:t>
      </w:r>
    </w:p>
    <w:p w14:paraId="0F962452" w14:textId="28F50B9F" w:rsidR="00133ABA" w:rsidRDefault="00133ABA" w:rsidP="00AB08A2">
      <w:pPr>
        <w:pStyle w:val="Akapitzlist"/>
        <w:numPr>
          <w:ilvl w:val="1"/>
          <w:numId w:val="22"/>
        </w:numPr>
        <w:ind w:left="851" w:hanging="425"/>
        <w:jc w:val="both"/>
        <w:rPr>
          <w:rFonts w:ascii="Calibri" w:eastAsiaTheme="minorHAnsi" w:hAnsi="Calibri" w:cs="Calibri"/>
          <w:sz w:val="22"/>
          <w:szCs w:val="22"/>
          <w:lang w:eastAsia="en-US"/>
        </w:rPr>
      </w:pPr>
      <w:r w:rsidRPr="00AB08A2">
        <w:rPr>
          <w:rFonts w:ascii="Calibri" w:eastAsiaTheme="minorHAnsi" w:hAnsi="Calibri" w:cs="Calibri"/>
          <w:sz w:val="22"/>
          <w:szCs w:val="22"/>
          <w:lang w:eastAsia="en-US"/>
        </w:rPr>
        <w:t xml:space="preserve">maksymalna wartość zmiany wynagrodzenia, jaką dopuszcza Zamawiający w efekcie zastosowania postanowień o zasadach wprowadzania zmian wysokości wynagrodzenia, o których mowa w ustępie </w:t>
      </w:r>
      <w:r w:rsidR="000B06DB" w:rsidRPr="00AB08A2">
        <w:rPr>
          <w:rFonts w:ascii="Calibri" w:eastAsiaTheme="minorHAnsi" w:hAnsi="Calibri" w:cs="Calibri"/>
          <w:sz w:val="22"/>
          <w:szCs w:val="22"/>
          <w:lang w:eastAsia="en-US"/>
        </w:rPr>
        <w:t>1</w:t>
      </w:r>
      <w:r w:rsidR="003D4A69" w:rsidRPr="00AB08A2">
        <w:rPr>
          <w:rFonts w:ascii="Calibri" w:eastAsiaTheme="minorHAnsi" w:hAnsi="Calibri" w:cs="Calibri"/>
          <w:sz w:val="22"/>
          <w:szCs w:val="22"/>
          <w:lang w:eastAsia="en-US"/>
        </w:rPr>
        <w:t>3</w:t>
      </w:r>
      <w:r w:rsidRPr="00AB08A2">
        <w:rPr>
          <w:rFonts w:ascii="Calibri" w:eastAsiaTheme="minorHAnsi" w:hAnsi="Calibri" w:cs="Calibri"/>
          <w:sz w:val="22"/>
          <w:szCs w:val="22"/>
          <w:lang w:eastAsia="en-US"/>
        </w:rPr>
        <w:t xml:space="preserve">: wynosi do 50% wynagrodzenia wskazanego umowie; </w:t>
      </w:r>
    </w:p>
    <w:p w14:paraId="05018809" w14:textId="03BE8A2D" w:rsidR="00133ABA" w:rsidRPr="00AB08A2" w:rsidRDefault="00133ABA" w:rsidP="00AB08A2">
      <w:pPr>
        <w:pStyle w:val="Akapitzlist"/>
        <w:numPr>
          <w:ilvl w:val="1"/>
          <w:numId w:val="22"/>
        </w:numPr>
        <w:ind w:left="851" w:hanging="425"/>
        <w:jc w:val="both"/>
        <w:rPr>
          <w:rFonts w:ascii="Calibri" w:eastAsiaTheme="minorHAnsi" w:hAnsi="Calibri" w:cs="Calibri"/>
          <w:sz w:val="22"/>
          <w:szCs w:val="22"/>
          <w:lang w:eastAsia="en-US"/>
        </w:rPr>
      </w:pPr>
      <w:r w:rsidRPr="00AB08A2">
        <w:rPr>
          <w:rFonts w:ascii="Calibri" w:eastAsiaTheme="minorHAnsi" w:hAnsi="Calibri" w:cs="Calibri"/>
          <w:sz w:val="22"/>
          <w:szCs w:val="22"/>
          <w:lang w:eastAsia="en-US"/>
        </w:rPr>
        <w:t xml:space="preserve">w przypadku likwidacji </w:t>
      </w:r>
      <w:r w:rsidR="00AB08A2" w:rsidRPr="00AB08A2">
        <w:rPr>
          <w:rFonts w:ascii="Calibri" w:eastAsiaTheme="minorHAnsi" w:hAnsi="Calibri" w:cs="Calibri"/>
          <w:sz w:val="22"/>
          <w:szCs w:val="22"/>
          <w:lang w:eastAsia="en-US"/>
        </w:rPr>
        <w:t xml:space="preserve">suma wartości miesięcznych wskaźników cen towarów i usług konsumpcyjnych </w:t>
      </w:r>
      <w:r w:rsidRPr="00AB08A2">
        <w:rPr>
          <w:rFonts w:ascii="Calibri" w:eastAsiaTheme="minorHAnsi" w:hAnsi="Calibri" w:cs="Calibri"/>
          <w:sz w:val="22"/>
          <w:szCs w:val="22"/>
          <w:lang w:eastAsia="en-US"/>
        </w:rPr>
        <w:t xml:space="preserve">- ogółem, o którym mowa w niniejszym ustępie lub zmiany podmiotu, który urzędowo go ustala, mechanizm, o którym mowa w ust. </w:t>
      </w:r>
      <w:r w:rsidR="003D4A69" w:rsidRPr="00AB08A2">
        <w:rPr>
          <w:rFonts w:ascii="Calibri" w:eastAsiaTheme="minorHAnsi" w:hAnsi="Calibri" w:cs="Calibri"/>
          <w:sz w:val="22"/>
          <w:szCs w:val="22"/>
          <w:lang w:eastAsia="en-US"/>
        </w:rPr>
        <w:t xml:space="preserve">12 i </w:t>
      </w:r>
      <w:r w:rsidRPr="00AB08A2">
        <w:rPr>
          <w:rFonts w:ascii="Calibri" w:eastAsiaTheme="minorHAnsi" w:hAnsi="Calibri" w:cs="Calibri"/>
          <w:sz w:val="22"/>
          <w:szCs w:val="22"/>
          <w:lang w:eastAsia="en-US"/>
        </w:rPr>
        <w:t xml:space="preserve">13 stosuje się odpowiednio do wskaźnika i podmiotu, który zgodnie z odpowiednimi przepisami prawa zastąpi dotychczasowy wskaźnik lub podmiot. </w:t>
      </w:r>
    </w:p>
    <w:p w14:paraId="4793C8BF" w14:textId="7F286966" w:rsidR="00133ABA" w:rsidRPr="00133ABA" w:rsidRDefault="00133ABA" w:rsidP="00AB08A2">
      <w:pPr>
        <w:pStyle w:val="Akapitzlist"/>
        <w:numPr>
          <w:ilvl w:val="0"/>
          <w:numId w:val="20"/>
        </w:numPr>
        <w:autoSpaceDE w:val="0"/>
        <w:autoSpaceDN w:val="0"/>
        <w:adjustRightInd w:val="0"/>
        <w:ind w:left="426" w:hanging="426"/>
        <w:jc w:val="both"/>
        <w:rPr>
          <w:rFonts w:ascii="Segoe UI" w:eastAsiaTheme="minorHAnsi" w:hAnsi="Segoe UI" w:cs="Segoe UI"/>
          <w:sz w:val="20"/>
          <w:lang w:eastAsia="en-US"/>
        </w:rPr>
      </w:pPr>
      <w:r w:rsidRPr="00133ABA">
        <w:rPr>
          <w:rFonts w:ascii="Calibri" w:eastAsiaTheme="minorHAnsi" w:hAnsi="Calibri" w:cs="Calibri"/>
          <w:sz w:val="22"/>
          <w:szCs w:val="22"/>
          <w:lang w:eastAsia="en-US"/>
        </w:rPr>
        <w:t xml:space="preserve">Zapłata odbywać się będzie po wykonaniu czynności serwisowych na podstawie faktur VAT płatnych przelewem z rachunku </w:t>
      </w:r>
      <w:r w:rsidR="000B06DB">
        <w:rPr>
          <w:rFonts w:ascii="Calibri" w:eastAsiaTheme="minorHAnsi" w:hAnsi="Calibri" w:cs="Calibri"/>
          <w:sz w:val="22"/>
          <w:szCs w:val="22"/>
          <w:lang w:eastAsia="en-US"/>
        </w:rPr>
        <w:t>Z</w:t>
      </w:r>
      <w:r w:rsidRPr="00133ABA">
        <w:rPr>
          <w:rFonts w:ascii="Calibri" w:eastAsiaTheme="minorHAnsi" w:hAnsi="Calibri" w:cs="Calibri"/>
          <w:sz w:val="22"/>
          <w:szCs w:val="22"/>
          <w:lang w:eastAsia="en-US"/>
        </w:rPr>
        <w:t xml:space="preserve">amawiającego, w terminie 30 dni od dnia otrzymania prawidłowo wystawionej faktury VAT w mechanizmie podzielonej płatności. Wykonawca ma obowiązek wystawić fakturę VAT </w:t>
      </w:r>
      <w:r w:rsidR="000B06DB">
        <w:rPr>
          <w:rFonts w:ascii="Calibri" w:eastAsiaTheme="minorHAnsi" w:hAnsi="Calibri" w:cs="Calibri"/>
          <w:sz w:val="22"/>
          <w:szCs w:val="22"/>
          <w:lang w:eastAsia="en-US"/>
        </w:rPr>
        <w:br/>
      </w:r>
      <w:r w:rsidRPr="00133ABA">
        <w:rPr>
          <w:rFonts w:ascii="Calibri" w:eastAsiaTheme="minorHAnsi" w:hAnsi="Calibri" w:cs="Calibri"/>
          <w:sz w:val="22"/>
          <w:szCs w:val="22"/>
          <w:lang w:eastAsia="en-US"/>
        </w:rPr>
        <w:t xml:space="preserve">z właściwą obowiązującą stawką podatku VAT. </w:t>
      </w:r>
    </w:p>
    <w:p w14:paraId="5BD47DBC" w14:textId="404C2F6F" w:rsidR="00133ABA" w:rsidRPr="00133ABA" w:rsidRDefault="00133ABA" w:rsidP="00AB08A2">
      <w:pPr>
        <w:pStyle w:val="Akapitzlist"/>
        <w:numPr>
          <w:ilvl w:val="0"/>
          <w:numId w:val="20"/>
        </w:numPr>
        <w:autoSpaceDE w:val="0"/>
        <w:autoSpaceDN w:val="0"/>
        <w:adjustRightInd w:val="0"/>
        <w:ind w:left="426" w:hanging="426"/>
        <w:jc w:val="both"/>
        <w:rPr>
          <w:rFonts w:ascii="Segoe UI" w:eastAsiaTheme="minorHAnsi" w:hAnsi="Segoe UI" w:cs="Segoe UI"/>
          <w:sz w:val="20"/>
          <w:lang w:eastAsia="en-US"/>
        </w:rPr>
      </w:pPr>
      <w:r w:rsidRPr="00133ABA">
        <w:rPr>
          <w:rFonts w:ascii="Calibri" w:eastAsiaTheme="minorHAnsi" w:hAnsi="Calibri" w:cs="Calibri"/>
          <w:sz w:val="22"/>
          <w:szCs w:val="22"/>
          <w:lang w:eastAsia="en-US"/>
        </w:rPr>
        <w:t xml:space="preserve">Zapłata nastąpi na rachunek </w:t>
      </w:r>
      <w:r w:rsidR="000B06DB">
        <w:rPr>
          <w:rFonts w:ascii="Calibri" w:eastAsiaTheme="minorHAnsi" w:hAnsi="Calibri" w:cs="Calibri"/>
          <w:sz w:val="22"/>
          <w:szCs w:val="22"/>
          <w:lang w:eastAsia="en-US"/>
        </w:rPr>
        <w:t>W</w:t>
      </w:r>
      <w:r w:rsidRPr="00133ABA">
        <w:rPr>
          <w:rFonts w:ascii="Calibri" w:eastAsiaTheme="minorHAnsi" w:hAnsi="Calibri" w:cs="Calibri"/>
          <w:sz w:val="22"/>
          <w:szCs w:val="22"/>
          <w:lang w:eastAsia="en-US"/>
        </w:rPr>
        <w:t xml:space="preserve">ykonawcy wskazany na fakturze VAT, który musi być zgodny z numerem rachunku ujawnionym w wykazie prowadzonym przez Szefa Krajowej Administracji Skarbowej. Gdy </w:t>
      </w:r>
      <w:r w:rsidR="000B06DB">
        <w:rPr>
          <w:rFonts w:ascii="Calibri" w:eastAsiaTheme="minorHAnsi" w:hAnsi="Calibri" w:cs="Calibri"/>
          <w:sz w:val="22"/>
          <w:szCs w:val="22"/>
          <w:lang w:eastAsia="en-US"/>
        </w:rPr>
        <w:br/>
      </w:r>
      <w:r w:rsidRPr="00133ABA">
        <w:rPr>
          <w:rFonts w:ascii="Calibri" w:eastAsiaTheme="minorHAnsi" w:hAnsi="Calibri" w:cs="Calibri"/>
          <w:sz w:val="22"/>
          <w:szCs w:val="22"/>
          <w:lang w:eastAsia="en-US"/>
        </w:rPr>
        <w:t xml:space="preserve">w wykazie jest ujawniony inny rachunek bankowy, płatność wynagrodzenia zostanie dokonana na rachunek bankowy ujawniony w tym wykazie. Za dzień zapłaty będzie przez Strony uznawany dzień obciążenia rachunku Zamawiającego. </w:t>
      </w:r>
    </w:p>
    <w:p w14:paraId="1893DC45" w14:textId="77777777" w:rsidR="00E172B5" w:rsidRPr="00E172B5" w:rsidRDefault="00133ABA" w:rsidP="00AB08A2">
      <w:pPr>
        <w:pStyle w:val="Akapitzlist"/>
        <w:numPr>
          <w:ilvl w:val="0"/>
          <w:numId w:val="20"/>
        </w:numPr>
        <w:autoSpaceDE w:val="0"/>
        <w:autoSpaceDN w:val="0"/>
        <w:adjustRightInd w:val="0"/>
        <w:ind w:left="426" w:hanging="426"/>
        <w:jc w:val="both"/>
        <w:rPr>
          <w:rFonts w:ascii="Segoe UI" w:eastAsiaTheme="minorHAnsi" w:hAnsi="Segoe UI" w:cs="Segoe UI"/>
          <w:sz w:val="20"/>
          <w:lang w:eastAsia="en-US"/>
        </w:rPr>
      </w:pPr>
      <w:r w:rsidRPr="00133ABA">
        <w:rPr>
          <w:rFonts w:ascii="Calibri" w:eastAsiaTheme="minorHAnsi" w:hAnsi="Calibri" w:cs="Calibri"/>
          <w:sz w:val="22"/>
          <w:szCs w:val="22"/>
          <w:lang w:eastAsia="en-US"/>
        </w:rPr>
        <w:t xml:space="preserve">Zamawiający oświadcza, że posiada status dużego przedsiębiorcy w rozumieniu przepisów ustawy z dnia 8 marca 2013r. o przeciwdziałaniu nadmiernym opóźnieniom w transakcjach handlowych (Dz.U. z 2022r. poz. 893 ze zm.) oraz Załącznika nr 1 do Rozporządzenia Komisji (UE) nr 651/2014 z dnia 17 czerwca 2014 r. uznające niektóre rodzaje pomocy za zgodne z rynkiem wewnętrznym w zastosowaniu art. 107 i 108 Traktatu (Dz. Urz. UE L 187 z 26.06.2014, str. 1, z </w:t>
      </w:r>
      <w:proofErr w:type="spellStart"/>
      <w:r w:rsidRPr="00133ABA">
        <w:rPr>
          <w:rFonts w:ascii="Calibri" w:eastAsiaTheme="minorHAnsi" w:hAnsi="Calibri" w:cs="Calibri"/>
          <w:sz w:val="22"/>
          <w:szCs w:val="22"/>
          <w:lang w:eastAsia="en-US"/>
        </w:rPr>
        <w:t>późn</w:t>
      </w:r>
      <w:proofErr w:type="spellEnd"/>
      <w:r w:rsidRPr="00133ABA">
        <w:rPr>
          <w:rFonts w:ascii="Calibri" w:eastAsiaTheme="minorHAnsi" w:hAnsi="Calibri" w:cs="Calibri"/>
          <w:sz w:val="22"/>
          <w:szCs w:val="22"/>
          <w:lang w:eastAsia="en-US"/>
        </w:rPr>
        <w:t>. zm.).</w:t>
      </w:r>
    </w:p>
    <w:p w14:paraId="1295C435" w14:textId="65C02D39" w:rsidR="00A7698D" w:rsidRPr="00E172B5" w:rsidRDefault="00A7698D" w:rsidP="00AB08A2">
      <w:pPr>
        <w:pStyle w:val="Akapitzlist"/>
        <w:numPr>
          <w:ilvl w:val="0"/>
          <w:numId w:val="20"/>
        </w:numPr>
        <w:autoSpaceDE w:val="0"/>
        <w:autoSpaceDN w:val="0"/>
        <w:adjustRightInd w:val="0"/>
        <w:ind w:left="426" w:hanging="426"/>
        <w:jc w:val="both"/>
        <w:rPr>
          <w:rFonts w:ascii="Segoe UI" w:eastAsiaTheme="minorHAnsi" w:hAnsi="Segoe UI" w:cs="Segoe UI"/>
          <w:sz w:val="20"/>
          <w:lang w:eastAsia="en-US"/>
        </w:rPr>
      </w:pPr>
      <w:r w:rsidRPr="00E172B5">
        <w:rPr>
          <w:rFonts w:ascii="Calibri" w:hAnsi="Calibri" w:cs="Calibri Light"/>
          <w:sz w:val="22"/>
          <w:szCs w:val="22"/>
        </w:rPr>
        <w:t>Zamawiający zezwala na przesyłanie drogą elektroniczną faktur wystawianych przez Wykonawcę zgodnie z obowiązującymi przepisami, w postaci plików w formacie PDF.</w:t>
      </w:r>
    </w:p>
    <w:p w14:paraId="1694E911" w14:textId="2027472F" w:rsidR="00A7698D" w:rsidRPr="008279FA" w:rsidRDefault="00A7698D" w:rsidP="00AB08A2">
      <w:pPr>
        <w:numPr>
          <w:ilvl w:val="0"/>
          <w:numId w:val="21"/>
        </w:numPr>
        <w:ind w:left="426" w:hanging="426"/>
        <w:jc w:val="both"/>
        <w:rPr>
          <w:rFonts w:ascii="Calibri" w:hAnsi="Calibri" w:cs="Calibri"/>
          <w:color w:val="000000"/>
          <w:sz w:val="22"/>
          <w:szCs w:val="22"/>
        </w:rPr>
      </w:pPr>
      <w:r w:rsidRPr="008279FA">
        <w:rPr>
          <w:rFonts w:ascii="Calibri" w:hAnsi="Calibri" w:cs="Calibri Light"/>
          <w:sz w:val="22"/>
          <w:szCs w:val="22"/>
        </w:rPr>
        <w:t>Faktury korygujące, duplikaty faktur oraz załączniki do faktur będą również przesyłane w postaci plików w formacie PDF. W jednej wiadomości mailowej może być wysłana tylko jedna faktura. Jeżeli do faktury powinien być dołączony jakiś załącznik to powinien być przesłany łącznie z fakturą, której dotyczy.</w:t>
      </w:r>
    </w:p>
    <w:p w14:paraId="69BDF369" w14:textId="77777777" w:rsidR="00A7698D" w:rsidRPr="008279FA" w:rsidRDefault="00A7698D" w:rsidP="00AB08A2">
      <w:pPr>
        <w:numPr>
          <w:ilvl w:val="0"/>
          <w:numId w:val="21"/>
        </w:numPr>
        <w:ind w:left="426" w:hanging="426"/>
        <w:jc w:val="both"/>
        <w:rPr>
          <w:rFonts w:ascii="Calibri" w:hAnsi="Calibri" w:cs="Calibri"/>
          <w:color w:val="000000"/>
          <w:sz w:val="22"/>
          <w:szCs w:val="22"/>
        </w:rPr>
      </w:pPr>
      <w:r w:rsidRPr="008279FA">
        <w:rPr>
          <w:rFonts w:ascii="Calibri" w:hAnsi="Calibri" w:cs="Calibri Light"/>
          <w:sz w:val="22"/>
          <w:szCs w:val="22"/>
        </w:rPr>
        <w:t>Wiadomości e-mail w temacie będą zawierać odpowiednie zapisy: „faktura o numerze …”, „faktura VAT nr …” „faktura korygująca o numerze …”, „duplikat faktury o numerze …”, „</w:t>
      </w:r>
      <w:proofErr w:type="spellStart"/>
      <w:r w:rsidRPr="008279FA">
        <w:rPr>
          <w:rFonts w:ascii="Calibri" w:hAnsi="Calibri" w:cs="Calibri Light"/>
          <w:sz w:val="22"/>
          <w:szCs w:val="22"/>
        </w:rPr>
        <w:t>eFaktura</w:t>
      </w:r>
      <w:proofErr w:type="spellEnd"/>
      <w:r w:rsidRPr="008279FA">
        <w:rPr>
          <w:rFonts w:ascii="Calibri" w:hAnsi="Calibri" w:cs="Calibri Light"/>
          <w:sz w:val="22"/>
          <w:szCs w:val="22"/>
        </w:rPr>
        <w:t xml:space="preserve"> nr: … dla umowy ID: …”.</w:t>
      </w:r>
    </w:p>
    <w:p w14:paraId="372FF2DD" w14:textId="77777777" w:rsidR="00A7698D" w:rsidRPr="008279FA" w:rsidRDefault="00A7698D" w:rsidP="00AB08A2">
      <w:pPr>
        <w:numPr>
          <w:ilvl w:val="0"/>
          <w:numId w:val="21"/>
        </w:numPr>
        <w:ind w:left="426" w:hanging="426"/>
        <w:jc w:val="both"/>
        <w:rPr>
          <w:rFonts w:ascii="Calibri" w:hAnsi="Calibri" w:cs="Calibri"/>
          <w:color w:val="000000"/>
          <w:sz w:val="22"/>
          <w:szCs w:val="22"/>
        </w:rPr>
      </w:pPr>
      <w:r w:rsidRPr="008279FA">
        <w:rPr>
          <w:rFonts w:ascii="Calibri" w:hAnsi="Calibri" w:cs="Calibri Light"/>
          <w:sz w:val="22"/>
          <w:szCs w:val="22"/>
        </w:rPr>
        <w:t>W przypadku przesłania faktury drogą elektroniczną, będzie ona przesłana wyłącznie za pomocą wskazanych poniżej adresów e-mail:</w:t>
      </w:r>
    </w:p>
    <w:p w14:paraId="4584DB75" w14:textId="706A7004" w:rsidR="00A7698D" w:rsidRDefault="00A7698D" w:rsidP="00AB08A2">
      <w:pPr>
        <w:numPr>
          <w:ilvl w:val="0"/>
          <w:numId w:val="13"/>
        </w:numPr>
        <w:jc w:val="both"/>
        <w:rPr>
          <w:rFonts w:ascii="Calibri" w:hAnsi="Calibri" w:cs="Calibri Light"/>
          <w:sz w:val="22"/>
          <w:szCs w:val="22"/>
        </w:rPr>
      </w:pPr>
      <w:r w:rsidRPr="008279FA">
        <w:rPr>
          <w:rFonts w:ascii="Calibri" w:hAnsi="Calibri" w:cs="Calibri Light"/>
          <w:sz w:val="22"/>
          <w:szCs w:val="22"/>
        </w:rPr>
        <w:t xml:space="preserve">Zamawiający e-mail: </w:t>
      </w:r>
      <w:hyperlink r:id="rId9" w:history="1">
        <w:r w:rsidRPr="00C435AC">
          <w:rPr>
            <w:rStyle w:val="Hipercze"/>
            <w:rFonts w:ascii="Calibri" w:hAnsi="Calibri" w:cs="Calibri Light"/>
            <w:sz w:val="22"/>
            <w:szCs w:val="22"/>
          </w:rPr>
          <w:t>faktura@zwik.szczecin.pl</w:t>
        </w:r>
      </w:hyperlink>
      <w:r>
        <w:rPr>
          <w:rFonts w:ascii="Calibri" w:hAnsi="Calibri" w:cs="Calibri Light"/>
          <w:sz w:val="22"/>
          <w:szCs w:val="22"/>
        </w:rPr>
        <w:t xml:space="preserve"> </w:t>
      </w:r>
      <w:r w:rsidRPr="008279FA">
        <w:rPr>
          <w:rFonts w:ascii="Calibri" w:hAnsi="Calibri" w:cs="Calibri Light"/>
          <w:sz w:val="22"/>
          <w:szCs w:val="22"/>
        </w:rPr>
        <w:t xml:space="preserve"> </w:t>
      </w:r>
    </w:p>
    <w:p w14:paraId="14E3E2CF" w14:textId="77777777" w:rsidR="00A7698D" w:rsidRPr="008279FA" w:rsidRDefault="00A7698D" w:rsidP="00AB08A2">
      <w:pPr>
        <w:numPr>
          <w:ilvl w:val="0"/>
          <w:numId w:val="13"/>
        </w:numPr>
        <w:jc w:val="both"/>
        <w:rPr>
          <w:rFonts w:ascii="Calibri" w:hAnsi="Calibri" w:cs="Calibri Light"/>
          <w:sz w:val="22"/>
          <w:szCs w:val="22"/>
        </w:rPr>
      </w:pPr>
      <w:r w:rsidRPr="008279FA">
        <w:rPr>
          <w:rFonts w:ascii="Calibri" w:hAnsi="Calibri" w:cs="Calibri Light"/>
          <w:sz w:val="22"/>
          <w:szCs w:val="22"/>
        </w:rPr>
        <w:t>Wykonawca e-mail: ………………………………………</w:t>
      </w:r>
    </w:p>
    <w:p w14:paraId="0580E7BC" w14:textId="77777777" w:rsidR="00A7698D" w:rsidRPr="008279FA" w:rsidRDefault="00A7698D" w:rsidP="00AB08A2">
      <w:pPr>
        <w:numPr>
          <w:ilvl w:val="0"/>
          <w:numId w:val="21"/>
        </w:numPr>
        <w:ind w:left="426" w:hanging="426"/>
        <w:jc w:val="both"/>
        <w:rPr>
          <w:rFonts w:ascii="Calibri" w:hAnsi="Calibri" w:cs="Calibri Light"/>
          <w:sz w:val="22"/>
          <w:szCs w:val="22"/>
        </w:rPr>
      </w:pPr>
      <w:r w:rsidRPr="008279FA">
        <w:rPr>
          <w:rFonts w:ascii="Calibri" w:hAnsi="Calibri" w:cs="Calibri Light"/>
          <w:sz w:val="22"/>
          <w:szCs w:val="22"/>
        </w:rPr>
        <w:t xml:space="preserve">Wykonawca wyraża zgodę na przesłanie faktury drogą elektroniczną z tym zastrzeżeniem, że faktura przesłana za pomocą innego adresu e-mail aniżeli wskazany powyżej nie będzie uważana za prawidłowo doręczoną i na jej podstawie nie zostanie dokonana płatność należności. </w:t>
      </w:r>
    </w:p>
    <w:p w14:paraId="3D46C42E" w14:textId="64941645" w:rsidR="00A7698D" w:rsidRPr="008279FA" w:rsidRDefault="00A7698D" w:rsidP="00AB08A2">
      <w:pPr>
        <w:numPr>
          <w:ilvl w:val="0"/>
          <w:numId w:val="21"/>
        </w:numPr>
        <w:ind w:left="426" w:hanging="426"/>
        <w:jc w:val="both"/>
        <w:rPr>
          <w:rFonts w:ascii="Calibri" w:hAnsi="Calibri" w:cs="Calibri Light"/>
          <w:sz w:val="22"/>
          <w:szCs w:val="22"/>
        </w:rPr>
      </w:pPr>
      <w:r w:rsidRPr="008279FA">
        <w:rPr>
          <w:rFonts w:ascii="Calibri" w:hAnsi="Calibri" w:cs="Calibri Light"/>
          <w:sz w:val="22"/>
          <w:szCs w:val="22"/>
        </w:rPr>
        <w:t xml:space="preserve">Momentem otrzymania faktury przesłanej przez Wykonawcę w formie elektronicznej będzie moment otrzymania wiadomości na wskazany przez Zamawiającego adres mailowy. W przypadku, gdyby przeszkody formalne lub techniczne uniemożliwiły wystawienie </w:t>
      </w:r>
      <w:r>
        <w:rPr>
          <w:rFonts w:ascii="Calibri" w:hAnsi="Calibri" w:cs="Calibri Light"/>
          <w:sz w:val="22"/>
          <w:szCs w:val="22"/>
        </w:rPr>
        <w:t xml:space="preserve"> </w:t>
      </w:r>
      <w:r w:rsidRPr="008279FA">
        <w:rPr>
          <w:rFonts w:ascii="Calibri" w:hAnsi="Calibri" w:cs="Calibri Light"/>
          <w:sz w:val="22"/>
          <w:szCs w:val="22"/>
        </w:rPr>
        <w:t>i przesyłanie faktur w formie elektronicznej, wówczas faktury zostaną przesłane w formie papierowej.</w:t>
      </w:r>
    </w:p>
    <w:p w14:paraId="403B7DB7" w14:textId="0AA61C03" w:rsidR="00C04955" w:rsidRPr="00853088" w:rsidRDefault="00C04731" w:rsidP="00AB08A2">
      <w:pPr>
        <w:pStyle w:val="Akapitzlist"/>
        <w:numPr>
          <w:ilvl w:val="0"/>
          <w:numId w:val="21"/>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lastRenderedPageBreak/>
        <w:t xml:space="preserve">Zamawiający oświadcza, że posiada status dużego przedsiębiorcy w rozumieniu przepisów ustawy z dnia </w:t>
      </w:r>
      <w:r w:rsidR="007D674C" w:rsidRPr="00853088">
        <w:rPr>
          <w:rFonts w:asciiTheme="minorHAnsi" w:hAnsiTheme="minorHAnsi" w:cstheme="minorHAnsi"/>
          <w:sz w:val="22"/>
          <w:szCs w:val="22"/>
        </w:rPr>
        <w:br/>
      </w:r>
      <w:r w:rsidRPr="00853088">
        <w:rPr>
          <w:rFonts w:asciiTheme="minorHAnsi" w:hAnsiTheme="minorHAnsi" w:cstheme="minorHAnsi"/>
          <w:sz w:val="22"/>
          <w:szCs w:val="22"/>
        </w:rPr>
        <w:t>8 marca 2013</w:t>
      </w:r>
      <w:r w:rsidR="000D4011" w:rsidRPr="00853088">
        <w:rPr>
          <w:rFonts w:asciiTheme="minorHAnsi" w:hAnsiTheme="minorHAnsi" w:cstheme="minorHAnsi"/>
          <w:sz w:val="22"/>
          <w:szCs w:val="22"/>
        </w:rPr>
        <w:t xml:space="preserve"> </w:t>
      </w:r>
      <w:r w:rsidRPr="00853088">
        <w:rPr>
          <w:rFonts w:asciiTheme="minorHAnsi" w:hAnsiTheme="minorHAnsi" w:cstheme="minorHAnsi"/>
          <w:sz w:val="22"/>
          <w:szCs w:val="22"/>
        </w:rPr>
        <w:t xml:space="preserve">r. o przeciwdziałaniu nadmiernym opóźnieniom w transakcjach handlowych (Dz.U. </w:t>
      </w:r>
      <w:r w:rsidR="000D4011" w:rsidRPr="00853088">
        <w:rPr>
          <w:rFonts w:asciiTheme="minorHAnsi" w:hAnsiTheme="minorHAnsi" w:cstheme="minorHAnsi"/>
          <w:sz w:val="22"/>
          <w:szCs w:val="22"/>
        </w:rPr>
        <w:br/>
      </w:r>
      <w:r w:rsidRPr="00853088">
        <w:rPr>
          <w:rFonts w:asciiTheme="minorHAnsi" w:hAnsiTheme="minorHAnsi" w:cstheme="minorHAnsi"/>
          <w:sz w:val="22"/>
          <w:szCs w:val="22"/>
        </w:rPr>
        <w:t>z 202</w:t>
      </w:r>
      <w:r w:rsidR="000D4011" w:rsidRPr="00853088">
        <w:rPr>
          <w:rFonts w:asciiTheme="minorHAnsi" w:hAnsiTheme="minorHAnsi" w:cstheme="minorHAnsi"/>
          <w:sz w:val="22"/>
          <w:szCs w:val="22"/>
        </w:rPr>
        <w:t xml:space="preserve">3 </w:t>
      </w:r>
      <w:r w:rsidRPr="00853088">
        <w:rPr>
          <w:rFonts w:asciiTheme="minorHAnsi" w:hAnsiTheme="minorHAnsi" w:cstheme="minorHAnsi"/>
          <w:sz w:val="22"/>
          <w:szCs w:val="22"/>
        </w:rPr>
        <w:t xml:space="preserve">r. poz. </w:t>
      </w:r>
      <w:r w:rsidR="000D4011" w:rsidRPr="00853088">
        <w:rPr>
          <w:rFonts w:asciiTheme="minorHAnsi" w:hAnsiTheme="minorHAnsi" w:cstheme="minorHAnsi"/>
          <w:sz w:val="22"/>
          <w:szCs w:val="22"/>
        </w:rPr>
        <w:t>1790</w:t>
      </w:r>
      <w:r w:rsidRPr="00853088">
        <w:rPr>
          <w:rFonts w:asciiTheme="minorHAnsi" w:hAnsiTheme="minorHAnsi" w:cstheme="minorHAnsi"/>
          <w:sz w:val="22"/>
          <w:szCs w:val="22"/>
        </w:rPr>
        <w:t xml:space="preserve">) oraz Załącznika nr 1 do Rozporządzenia Komisji (UE) nr </w:t>
      </w:r>
      <w:r w:rsidR="007D674C" w:rsidRPr="00853088">
        <w:rPr>
          <w:rFonts w:asciiTheme="minorHAnsi" w:hAnsiTheme="minorHAnsi" w:cstheme="minorHAnsi"/>
          <w:sz w:val="22"/>
          <w:szCs w:val="22"/>
        </w:rPr>
        <w:t>651/2014 z dnia 17 czerwca 2014</w:t>
      </w:r>
      <w:r w:rsidR="000D4011" w:rsidRPr="00853088">
        <w:rPr>
          <w:rFonts w:asciiTheme="minorHAnsi" w:hAnsiTheme="minorHAnsi" w:cstheme="minorHAnsi"/>
          <w:sz w:val="22"/>
          <w:szCs w:val="22"/>
        </w:rPr>
        <w:t xml:space="preserve"> </w:t>
      </w:r>
      <w:r w:rsidRPr="00853088">
        <w:rPr>
          <w:rFonts w:asciiTheme="minorHAnsi" w:hAnsiTheme="minorHAnsi" w:cstheme="minorHAnsi"/>
          <w:sz w:val="22"/>
          <w:szCs w:val="22"/>
        </w:rPr>
        <w:t xml:space="preserve">r. uznające niektóre rodzaje pomocy za zgodne z rynkiem wewnętrznym w zastosowaniu art. 107 </w:t>
      </w:r>
      <w:r w:rsidR="000D4011" w:rsidRPr="00853088">
        <w:rPr>
          <w:rFonts w:asciiTheme="minorHAnsi" w:hAnsiTheme="minorHAnsi" w:cstheme="minorHAnsi"/>
          <w:sz w:val="22"/>
          <w:szCs w:val="22"/>
        </w:rPr>
        <w:br/>
      </w:r>
      <w:r w:rsidRPr="00853088">
        <w:rPr>
          <w:rFonts w:asciiTheme="minorHAnsi" w:hAnsiTheme="minorHAnsi" w:cstheme="minorHAnsi"/>
          <w:sz w:val="22"/>
          <w:szCs w:val="22"/>
        </w:rPr>
        <w:t>i 108 Traktatu (Dz. Urz. UE L 187 z 26.06.2014</w:t>
      </w:r>
      <w:r w:rsidR="000D4011" w:rsidRPr="00853088">
        <w:rPr>
          <w:rFonts w:asciiTheme="minorHAnsi" w:hAnsiTheme="minorHAnsi" w:cstheme="minorHAnsi"/>
          <w:sz w:val="22"/>
          <w:szCs w:val="22"/>
        </w:rPr>
        <w:t xml:space="preserve"> r.</w:t>
      </w:r>
      <w:r w:rsidRPr="00853088">
        <w:rPr>
          <w:rFonts w:asciiTheme="minorHAnsi" w:hAnsiTheme="minorHAnsi" w:cstheme="minorHAnsi"/>
          <w:sz w:val="22"/>
          <w:szCs w:val="22"/>
        </w:rPr>
        <w:t xml:space="preserve">, str. 1, z </w:t>
      </w:r>
      <w:proofErr w:type="spellStart"/>
      <w:r w:rsidRPr="00853088">
        <w:rPr>
          <w:rFonts w:asciiTheme="minorHAnsi" w:hAnsiTheme="minorHAnsi" w:cstheme="minorHAnsi"/>
          <w:sz w:val="22"/>
          <w:szCs w:val="22"/>
        </w:rPr>
        <w:t>późn</w:t>
      </w:r>
      <w:proofErr w:type="spellEnd"/>
      <w:r w:rsidRPr="00853088">
        <w:rPr>
          <w:rFonts w:asciiTheme="minorHAnsi" w:hAnsiTheme="minorHAnsi" w:cstheme="minorHAnsi"/>
          <w:sz w:val="22"/>
          <w:szCs w:val="22"/>
        </w:rPr>
        <w:t>. zm.).</w:t>
      </w:r>
    </w:p>
    <w:p w14:paraId="2993ACA4" w14:textId="77777777" w:rsidR="007B43FD" w:rsidRPr="00853088" w:rsidRDefault="007B43FD" w:rsidP="00853088">
      <w:pPr>
        <w:jc w:val="both"/>
        <w:rPr>
          <w:rFonts w:asciiTheme="minorHAnsi" w:hAnsiTheme="minorHAnsi" w:cstheme="minorHAnsi"/>
          <w:b/>
          <w:sz w:val="22"/>
          <w:szCs w:val="22"/>
        </w:rPr>
      </w:pPr>
    </w:p>
    <w:p w14:paraId="7303DE5E" w14:textId="6922C27F" w:rsidR="00EC3018" w:rsidRPr="00853088" w:rsidRDefault="005C6B57" w:rsidP="003C6E23">
      <w:pPr>
        <w:jc w:val="center"/>
        <w:rPr>
          <w:rFonts w:asciiTheme="minorHAnsi" w:hAnsiTheme="minorHAnsi" w:cstheme="minorHAnsi"/>
          <w:b/>
          <w:sz w:val="22"/>
          <w:szCs w:val="22"/>
        </w:rPr>
      </w:pPr>
      <w:r w:rsidRPr="00853088">
        <w:rPr>
          <w:rFonts w:asciiTheme="minorHAnsi" w:hAnsiTheme="minorHAnsi" w:cstheme="minorHAnsi"/>
          <w:b/>
          <w:sz w:val="22"/>
          <w:szCs w:val="22"/>
        </w:rPr>
        <w:t>§</w:t>
      </w:r>
      <w:r w:rsidR="002C1DF4" w:rsidRPr="00853088">
        <w:rPr>
          <w:rFonts w:asciiTheme="minorHAnsi" w:hAnsiTheme="minorHAnsi" w:cstheme="minorHAnsi"/>
          <w:b/>
          <w:sz w:val="22"/>
          <w:szCs w:val="22"/>
        </w:rPr>
        <w:t xml:space="preserve"> </w:t>
      </w:r>
      <w:r w:rsidR="003C6E23">
        <w:rPr>
          <w:rFonts w:asciiTheme="minorHAnsi" w:hAnsiTheme="minorHAnsi" w:cstheme="minorHAnsi"/>
          <w:b/>
          <w:sz w:val="22"/>
          <w:szCs w:val="22"/>
        </w:rPr>
        <w:t>5</w:t>
      </w:r>
    </w:p>
    <w:p w14:paraId="67073707" w14:textId="77777777" w:rsidR="00D5401E" w:rsidRPr="00853088" w:rsidRDefault="00D5401E" w:rsidP="003C6E23">
      <w:pPr>
        <w:jc w:val="center"/>
        <w:rPr>
          <w:rFonts w:asciiTheme="minorHAnsi" w:hAnsiTheme="minorHAnsi" w:cstheme="minorHAnsi"/>
          <w:b/>
          <w:sz w:val="22"/>
          <w:szCs w:val="22"/>
        </w:rPr>
      </w:pPr>
      <w:r w:rsidRPr="00853088">
        <w:rPr>
          <w:rFonts w:asciiTheme="minorHAnsi" w:hAnsiTheme="minorHAnsi" w:cstheme="minorHAnsi"/>
          <w:b/>
          <w:sz w:val="22"/>
          <w:szCs w:val="22"/>
        </w:rPr>
        <w:t>Kary Umowne</w:t>
      </w:r>
    </w:p>
    <w:p w14:paraId="6CA58382" w14:textId="77777777" w:rsidR="00EE6885" w:rsidRDefault="00D934D1" w:rsidP="00AB08A2">
      <w:pPr>
        <w:pStyle w:val="Akapitzlist"/>
        <w:numPr>
          <w:ilvl w:val="0"/>
          <w:numId w:val="2"/>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Strony ustalają, że w razie niewykonania lub nienależytego wykonania umowy Zamawiający będzie mógł żądać od Wykonawcy zapłaty kar umownyc</w:t>
      </w:r>
      <w:r w:rsidR="00273D68" w:rsidRPr="00853088">
        <w:rPr>
          <w:rFonts w:asciiTheme="minorHAnsi" w:hAnsiTheme="minorHAnsi" w:cstheme="minorHAnsi"/>
          <w:sz w:val="22"/>
          <w:szCs w:val="22"/>
        </w:rPr>
        <w:t xml:space="preserve">h </w:t>
      </w:r>
      <w:r w:rsidR="00736E90" w:rsidRPr="00853088">
        <w:rPr>
          <w:rFonts w:asciiTheme="minorHAnsi" w:hAnsiTheme="minorHAnsi" w:cstheme="minorHAnsi"/>
          <w:sz w:val="22"/>
          <w:szCs w:val="22"/>
        </w:rPr>
        <w:t xml:space="preserve">w następujących przypadkach </w:t>
      </w:r>
      <w:r w:rsidR="00273D68" w:rsidRPr="00853088">
        <w:rPr>
          <w:rFonts w:asciiTheme="minorHAnsi" w:hAnsiTheme="minorHAnsi" w:cstheme="minorHAnsi"/>
          <w:sz w:val="22"/>
          <w:szCs w:val="22"/>
        </w:rPr>
        <w:t xml:space="preserve">i </w:t>
      </w:r>
      <w:r w:rsidRPr="00853088">
        <w:rPr>
          <w:rFonts w:asciiTheme="minorHAnsi" w:hAnsiTheme="minorHAnsi" w:cstheme="minorHAnsi"/>
          <w:sz w:val="22"/>
          <w:szCs w:val="22"/>
        </w:rPr>
        <w:t>wysokościach:</w:t>
      </w:r>
    </w:p>
    <w:p w14:paraId="4366E2FA" w14:textId="7C4AFBF5" w:rsidR="00EC3018" w:rsidRDefault="00D934D1" w:rsidP="00AB08A2">
      <w:pPr>
        <w:pStyle w:val="Akapitzlist"/>
        <w:numPr>
          <w:ilvl w:val="0"/>
          <w:numId w:val="18"/>
        </w:numPr>
        <w:jc w:val="both"/>
        <w:rPr>
          <w:rFonts w:asciiTheme="minorHAnsi" w:hAnsiTheme="minorHAnsi" w:cstheme="minorHAnsi"/>
          <w:sz w:val="22"/>
          <w:szCs w:val="22"/>
        </w:rPr>
      </w:pPr>
      <w:r w:rsidRPr="00EE6885">
        <w:rPr>
          <w:rFonts w:asciiTheme="minorHAnsi" w:hAnsiTheme="minorHAnsi" w:cstheme="minorHAnsi"/>
          <w:sz w:val="22"/>
          <w:szCs w:val="22"/>
        </w:rPr>
        <w:t>za wypowiedzenie umowy z przyczyn leżących po stronie Wykonawcy, w wysokości</w:t>
      </w:r>
      <w:r w:rsidR="00736E90" w:rsidRPr="00EE6885">
        <w:rPr>
          <w:rFonts w:asciiTheme="minorHAnsi" w:hAnsiTheme="minorHAnsi" w:cstheme="minorHAnsi"/>
          <w:sz w:val="22"/>
          <w:szCs w:val="22"/>
        </w:rPr>
        <w:t xml:space="preserve"> </w:t>
      </w:r>
      <w:r w:rsidRPr="00EE6885">
        <w:rPr>
          <w:rFonts w:asciiTheme="minorHAnsi" w:hAnsiTheme="minorHAnsi" w:cstheme="minorHAnsi"/>
          <w:sz w:val="22"/>
          <w:szCs w:val="22"/>
        </w:rPr>
        <w:t xml:space="preserve">20% </w:t>
      </w:r>
      <w:r w:rsidR="00164F2D" w:rsidRPr="00EE6885">
        <w:rPr>
          <w:rFonts w:asciiTheme="minorHAnsi" w:hAnsiTheme="minorHAnsi" w:cstheme="minorHAnsi"/>
          <w:sz w:val="22"/>
          <w:szCs w:val="22"/>
        </w:rPr>
        <w:t xml:space="preserve">maksymalnej kwoty zobowiązania Zamawiającego </w:t>
      </w:r>
      <w:r w:rsidRPr="00EE6885">
        <w:rPr>
          <w:rFonts w:asciiTheme="minorHAnsi" w:hAnsiTheme="minorHAnsi" w:cstheme="minorHAnsi"/>
          <w:sz w:val="22"/>
          <w:szCs w:val="22"/>
        </w:rPr>
        <w:t>określone</w:t>
      </w:r>
      <w:r w:rsidR="00164F2D" w:rsidRPr="00EE6885">
        <w:rPr>
          <w:rFonts w:asciiTheme="minorHAnsi" w:hAnsiTheme="minorHAnsi" w:cstheme="minorHAnsi"/>
          <w:sz w:val="22"/>
          <w:szCs w:val="22"/>
        </w:rPr>
        <w:t>j</w:t>
      </w:r>
      <w:r w:rsidRPr="00EE6885">
        <w:rPr>
          <w:rFonts w:asciiTheme="minorHAnsi" w:hAnsiTheme="minorHAnsi" w:cstheme="minorHAnsi"/>
          <w:sz w:val="22"/>
          <w:szCs w:val="22"/>
        </w:rPr>
        <w:t xml:space="preserve"> w § </w:t>
      </w:r>
      <w:r w:rsidR="00EE6885">
        <w:rPr>
          <w:rFonts w:asciiTheme="minorHAnsi" w:hAnsiTheme="minorHAnsi" w:cstheme="minorHAnsi"/>
          <w:sz w:val="22"/>
          <w:szCs w:val="22"/>
        </w:rPr>
        <w:t>4</w:t>
      </w:r>
      <w:r w:rsidRPr="00EE6885">
        <w:rPr>
          <w:rFonts w:asciiTheme="minorHAnsi" w:hAnsiTheme="minorHAnsi" w:cstheme="minorHAnsi"/>
          <w:sz w:val="22"/>
          <w:szCs w:val="22"/>
        </w:rPr>
        <w:t xml:space="preserve"> ust.</w:t>
      </w:r>
      <w:r w:rsidR="00C23AB8" w:rsidRPr="00EE6885">
        <w:rPr>
          <w:rFonts w:asciiTheme="minorHAnsi" w:hAnsiTheme="minorHAnsi" w:cstheme="minorHAnsi"/>
          <w:sz w:val="22"/>
          <w:szCs w:val="22"/>
        </w:rPr>
        <w:t xml:space="preserve"> </w:t>
      </w:r>
      <w:r w:rsidR="00E172B5">
        <w:rPr>
          <w:rFonts w:asciiTheme="minorHAnsi" w:hAnsiTheme="minorHAnsi" w:cstheme="minorHAnsi"/>
          <w:sz w:val="22"/>
          <w:szCs w:val="22"/>
        </w:rPr>
        <w:t>4</w:t>
      </w:r>
      <w:r w:rsidRPr="00EE6885">
        <w:rPr>
          <w:rFonts w:asciiTheme="minorHAnsi" w:hAnsiTheme="minorHAnsi" w:cstheme="minorHAnsi"/>
          <w:sz w:val="22"/>
          <w:szCs w:val="22"/>
        </w:rPr>
        <w:t xml:space="preserve"> niniejszej umowy,</w:t>
      </w:r>
    </w:p>
    <w:p w14:paraId="245126FF" w14:textId="5093E09B" w:rsidR="00C23AB8" w:rsidRDefault="00CE3426" w:rsidP="00AB08A2">
      <w:pPr>
        <w:pStyle w:val="Akapitzlist"/>
        <w:numPr>
          <w:ilvl w:val="0"/>
          <w:numId w:val="18"/>
        </w:numPr>
        <w:jc w:val="both"/>
        <w:rPr>
          <w:rFonts w:asciiTheme="minorHAnsi" w:hAnsiTheme="minorHAnsi" w:cstheme="minorHAnsi"/>
          <w:sz w:val="22"/>
          <w:szCs w:val="22"/>
        </w:rPr>
      </w:pPr>
      <w:r w:rsidRPr="00EE6885">
        <w:rPr>
          <w:rFonts w:asciiTheme="minorHAnsi" w:hAnsiTheme="minorHAnsi" w:cstheme="minorHAnsi"/>
          <w:sz w:val="22"/>
          <w:szCs w:val="22"/>
        </w:rPr>
        <w:t>za nieprzeprowadzenie</w:t>
      </w:r>
      <w:r w:rsidR="00D5401E" w:rsidRPr="00EE6885">
        <w:rPr>
          <w:rFonts w:asciiTheme="minorHAnsi" w:hAnsiTheme="minorHAnsi" w:cstheme="minorHAnsi"/>
          <w:sz w:val="22"/>
          <w:szCs w:val="22"/>
        </w:rPr>
        <w:t xml:space="preserve"> </w:t>
      </w:r>
      <w:r w:rsidR="00E172B5">
        <w:rPr>
          <w:rFonts w:asciiTheme="minorHAnsi" w:hAnsiTheme="minorHAnsi" w:cstheme="minorHAnsi"/>
          <w:sz w:val="22"/>
          <w:szCs w:val="22"/>
        </w:rPr>
        <w:t>czynności serwisowych</w:t>
      </w:r>
      <w:r w:rsidRPr="00EE6885">
        <w:rPr>
          <w:rFonts w:asciiTheme="minorHAnsi" w:hAnsiTheme="minorHAnsi" w:cstheme="minorHAnsi"/>
          <w:sz w:val="22"/>
          <w:szCs w:val="22"/>
        </w:rPr>
        <w:t xml:space="preserve"> w terminie wynikającym z niniejszej umowy </w:t>
      </w:r>
      <w:r w:rsidR="000B06DB">
        <w:rPr>
          <w:rFonts w:asciiTheme="minorHAnsi" w:hAnsiTheme="minorHAnsi" w:cstheme="minorHAnsi"/>
          <w:sz w:val="22"/>
          <w:szCs w:val="22"/>
        </w:rPr>
        <w:br/>
      </w:r>
      <w:r w:rsidRPr="00EE6885">
        <w:rPr>
          <w:rFonts w:asciiTheme="minorHAnsi" w:hAnsiTheme="minorHAnsi" w:cstheme="minorHAnsi"/>
          <w:sz w:val="22"/>
          <w:szCs w:val="22"/>
        </w:rPr>
        <w:t>w</w:t>
      </w:r>
      <w:r w:rsidR="00DD5B15" w:rsidRPr="00EE6885">
        <w:rPr>
          <w:rFonts w:asciiTheme="minorHAnsi" w:hAnsiTheme="minorHAnsi" w:cstheme="minorHAnsi"/>
          <w:sz w:val="22"/>
          <w:szCs w:val="22"/>
        </w:rPr>
        <w:t xml:space="preserve"> </w:t>
      </w:r>
      <w:r w:rsidRPr="00EE6885">
        <w:rPr>
          <w:rFonts w:asciiTheme="minorHAnsi" w:hAnsiTheme="minorHAnsi" w:cstheme="minorHAnsi"/>
          <w:sz w:val="22"/>
          <w:szCs w:val="22"/>
        </w:rPr>
        <w:t xml:space="preserve">wysokości </w:t>
      </w:r>
      <w:r w:rsidR="00B51515" w:rsidRPr="00EE6885">
        <w:rPr>
          <w:rFonts w:asciiTheme="minorHAnsi" w:hAnsiTheme="minorHAnsi" w:cstheme="minorHAnsi"/>
          <w:sz w:val="22"/>
          <w:szCs w:val="22"/>
        </w:rPr>
        <w:t>3</w:t>
      </w:r>
      <w:r w:rsidRPr="00EE6885">
        <w:rPr>
          <w:rFonts w:asciiTheme="minorHAnsi" w:hAnsiTheme="minorHAnsi" w:cstheme="minorHAnsi"/>
          <w:sz w:val="22"/>
          <w:szCs w:val="22"/>
        </w:rPr>
        <w:t>00</w:t>
      </w:r>
      <w:r w:rsidR="000B06DB">
        <w:rPr>
          <w:rFonts w:asciiTheme="minorHAnsi" w:hAnsiTheme="minorHAnsi" w:cstheme="minorHAnsi"/>
          <w:sz w:val="22"/>
          <w:szCs w:val="22"/>
        </w:rPr>
        <w:t>,00</w:t>
      </w:r>
      <w:r w:rsidR="00B51515" w:rsidRPr="00EE6885">
        <w:rPr>
          <w:rFonts w:asciiTheme="minorHAnsi" w:hAnsiTheme="minorHAnsi" w:cstheme="minorHAnsi"/>
          <w:sz w:val="22"/>
          <w:szCs w:val="22"/>
        </w:rPr>
        <w:t xml:space="preserve"> </w:t>
      </w:r>
      <w:r w:rsidRPr="00EE6885">
        <w:rPr>
          <w:rFonts w:asciiTheme="minorHAnsi" w:hAnsiTheme="minorHAnsi" w:cstheme="minorHAnsi"/>
          <w:sz w:val="22"/>
          <w:szCs w:val="22"/>
        </w:rPr>
        <w:t xml:space="preserve">zł </w:t>
      </w:r>
      <w:r w:rsidR="000B06DB">
        <w:rPr>
          <w:rFonts w:asciiTheme="minorHAnsi" w:hAnsiTheme="minorHAnsi" w:cstheme="minorHAnsi"/>
          <w:sz w:val="22"/>
          <w:szCs w:val="22"/>
        </w:rPr>
        <w:t>netto</w:t>
      </w:r>
      <w:r w:rsidRPr="00EE6885">
        <w:rPr>
          <w:rFonts w:asciiTheme="minorHAnsi" w:hAnsiTheme="minorHAnsi" w:cstheme="minorHAnsi"/>
          <w:sz w:val="22"/>
          <w:szCs w:val="22"/>
        </w:rPr>
        <w:t xml:space="preserve"> za każdy przypadek,</w:t>
      </w:r>
    </w:p>
    <w:p w14:paraId="01677DEB" w14:textId="43FB9028" w:rsidR="00CE3426" w:rsidRPr="00EE6885" w:rsidRDefault="00C23AB8" w:rsidP="00AB08A2">
      <w:pPr>
        <w:pStyle w:val="Akapitzlist"/>
        <w:numPr>
          <w:ilvl w:val="0"/>
          <w:numId w:val="18"/>
        </w:numPr>
        <w:jc w:val="both"/>
        <w:rPr>
          <w:rFonts w:asciiTheme="minorHAnsi" w:hAnsiTheme="minorHAnsi" w:cstheme="minorHAnsi"/>
          <w:sz w:val="22"/>
          <w:szCs w:val="22"/>
        </w:rPr>
      </w:pPr>
      <w:r w:rsidRPr="00EE6885">
        <w:rPr>
          <w:rFonts w:asciiTheme="minorHAnsi" w:hAnsiTheme="minorHAnsi" w:cstheme="minorHAnsi"/>
          <w:sz w:val="22"/>
          <w:szCs w:val="22"/>
        </w:rPr>
        <w:t>za zwłokę w usunięciu wad zgłoszonych w ramach reklamacji lub w okresie gwarancji jakości lub rękojmi</w:t>
      </w:r>
      <w:r w:rsidR="00EE6885">
        <w:rPr>
          <w:rFonts w:asciiTheme="minorHAnsi" w:hAnsiTheme="minorHAnsi" w:cstheme="minorHAnsi"/>
          <w:sz w:val="22"/>
          <w:szCs w:val="22"/>
        </w:rPr>
        <w:t xml:space="preserve"> z</w:t>
      </w:r>
      <w:r w:rsidRPr="00EE6885">
        <w:rPr>
          <w:rFonts w:asciiTheme="minorHAnsi" w:hAnsiTheme="minorHAnsi" w:cstheme="minorHAnsi"/>
          <w:sz w:val="22"/>
          <w:szCs w:val="22"/>
        </w:rPr>
        <w:t xml:space="preserve">a wady w wysokości </w:t>
      </w:r>
      <w:r w:rsidR="000B06DB">
        <w:rPr>
          <w:rFonts w:asciiTheme="minorHAnsi" w:hAnsiTheme="minorHAnsi" w:cstheme="minorHAnsi"/>
          <w:sz w:val="22"/>
          <w:szCs w:val="22"/>
        </w:rPr>
        <w:t>2</w:t>
      </w:r>
      <w:r w:rsidRPr="00EE6885">
        <w:rPr>
          <w:rFonts w:asciiTheme="minorHAnsi" w:hAnsiTheme="minorHAnsi" w:cstheme="minorHAnsi"/>
          <w:sz w:val="22"/>
          <w:szCs w:val="22"/>
        </w:rPr>
        <w:t>00</w:t>
      </w:r>
      <w:r w:rsidR="000B06DB">
        <w:rPr>
          <w:rFonts w:asciiTheme="minorHAnsi" w:hAnsiTheme="minorHAnsi" w:cstheme="minorHAnsi"/>
          <w:sz w:val="22"/>
          <w:szCs w:val="22"/>
        </w:rPr>
        <w:t>,00</w:t>
      </w:r>
      <w:r w:rsidRPr="00EE6885">
        <w:rPr>
          <w:rFonts w:asciiTheme="minorHAnsi" w:hAnsiTheme="minorHAnsi" w:cstheme="minorHAnsi"/>
          <w:sz w:val="22"/>
          <w:szCs w:val="22"/>
        </w:rPr>
        <w:t xml:space="preserve"> zł </w:t>
      </w:r>
      <w:r w:rsidR="000B06DB">
        <w:rPr>
          <w:rFonts w:asciiTheme="minorHAnsi" w:hAnsiTheme="minorHAnsi" w:cstheme="minorHAnsi"/>
          <w:sz w:val="22"/>
          <w:szCs w:val="22"/>
        </w:rPr>
        <w:t xml:space="preserve">netto </w:t>
      </w:r>
      <w:r w:rsidRPr="00EE6885">
        <w:rPr>
          <w:rFonts w:asciiTheme="minorHAnsi" w:hAnsiTheme="minorHAnsi" w:cstheme="minorHAnsi"/>
          <w:sz w:val="22"/>
          <w:szCs w:val="22"/>
        </w:rPr>
        <w:t>za każdy rozpoczęty dzień zwłoki.</w:t>
      </w:r>
    </w:p>
    <w:p w14:paraId="7234CC23" w14:textId="64CB86F8" w:rsidR="00F71771" w:rsidRPr="00853088" w:rsidRDefault="00D934D1" w:rsidP="00AB08A2">
      <w:pPr>
        <w:pStyle w:val="Akapitzlist"/>
        <w:numPr>
          <w:ilvl w:val="0"/>
          <w:numId w:val="19"/>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 przypadku poniesienia szkody przewyższającej karę umow</w:t>
      </w:r>
      <w:r w:rsidR="000E232A" w:rsidRPr="00853088">
        <w:rPr>
          <w:rFonts w:asciiTheme="minorHAnsi" w:hAnsiTheme="minorHAnsi" w:cstheme="minorHAnsi"/>
          <w:sz w:val="22"/>
          <w:szCs w:val="22"/>
        </w:rPr>
        <w:t xml:space="preserve">ną, Zamawiający zastrzega sobie </w:t>
      </w:r>
      <w:r w:rsidRPr="00853088">
        <w:rPr>
          <w:rFonts w:asciiTheme="minorHAnsi" w:hAnsiTheme="minorHAnsi" w:cstheme="minorHAnsi"/>
          <w:sz w:val="22"/>
          <w:szCs w:val="22"/>
        </w:rPr>
        <w:t>prawo dochodzenia</w:t>
      </w:r>
      <w:r w:rsidR="00D758B0" w:rsidRPr="00853088">
        <w:rPr>
          <w:rFonts w:asciiTheme="minorHAnsi" w:hAnsiTheme="minorHAnsi" w:cstheme="minorHAnsi"/>
          <w:sz w:val="22"/>
          <w:szCs w:val="22"/>
        </w:rPr>
        <w:t xml:space="preserve"> odszkodowania uzupełniającego.</w:t>
      </w:r>
    </w:p>
    <w:p w14:paraId="5CE6FCFC" w14:textId="2400B1FE" w:rsidR="00EC3018" w:rsidRPr="00853088" w:rsidRDefault="00D934D1" w:rsidP="00AB08A2">
      <w:pPr>
        <w:pStyle w:val="Akapitzlist"/>
        <w:numPr>
          <w:ilvl w:val="0"/>
          <w:numId w:val="19"/>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Wykonawca oświadcza, iż wyraża zgodę n</w:t>
      </w:r>
      <w:r w:rsidR="00273D68" w:rsidRPr="00853088">
        <w:rPr>
          <w:rFonts w:asciiTheme="minorHAnsi" w:hAnsiTheme="minorHAnsi" w:cstheme="minorHAnsi"/>
          <w:sz w:val="22"/>
          <w:szCs w:val="22"/>
        </w:rPr>
        <w:t xml:space="preserve">a potrącenie naliczonych kar, </w:t>
      </w:r>
      <w:r w:rsidR="00B40A9B" w:rsidRPr="00853088">
        <w:rPr>
          <w:rFonts w:asciiTheme="minorHAnsi" w:hAnsiTheme="minorHAnsi" w:cstheme="minorHAnsi"/>
          <w:sz w:val="22"/>
          <w:szCs w:val="22"/>
        </w:rPr>
        <w:t xml:space="preserve">z </w:t>
      </w:r>
      <w:r w:rsidR="000E232A" w:rsidRPr="00853088">
        <w:rPr>
          <w:rFonts w:asciiTheme="minorHAnsi" w:hAnsiTheme="minorHAnsi" w:cstheme="minorHAnsi"/>
          <w:sz w:val="22"/>
          <w:szCs w:val="22"/>
        </w:rPr>
        <w:t xml:space="preserve">przysługującego mu od </w:t>
      </w:r>
      <w:r w:rsidRPr="00853088">
        <w:rPr>
          <w:rFonts w:asciiTheme="minorHAnsi" w:hAnsiTheme="minorHAnsi" w:cstheme="minorHAnsi"/>
          <w:sz w:val="22"/>
          <w:szCs w:val="22"/>
        </w:rPr>
        <w:t>Zamawiającego wynagrodzenia, bez konieczności wcześniejszego wzywania go do zapłaty.</w:t>
      </w:r>
    </w:p>
    <w:p w14:paraId="24844A5B" w14:textId="7B6AC3F5" w:rsidR="00EC3018" w:rsidRPr="00853088" w:rsidRDefault="00D934D1" w:rsidP="00AB08A2">
      <w:pPr>
        <w:pStyle w:val="Akapitzlist"/>
        <w:numPr>
          <w:ilvl w:val="0"/>
          <w:numId w:val="19"/>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Wypowiedzenie umowy przez Zamawiającego m</w:t>
      </w:r>
      <w:r w:rsidR="00273D68" w:rsidRPr="00853088">
        <w:rPr>
          <w:rFonts w:asciiTheme="minorHAnsi" w:hAnsiTheme="minorHAnsi" w:cstheme="minorHAnsi"/>
          <w:sz w:val="22"/>
          <w:szCs w:val="22"/>
        </w:rPr>
        <w:t xml:space="preserve">oże nastąpić w szczególności </w:t>
      </w:r>
      <w:r w:rsidR="00B40A9B" w:rsidRPr="00853088">
        <w:rPr>
          <w:rFonts w:asciiTheme="minorHAnsi" w:hAnsiTheme="minorHAnsi" w:cstheme="minorHAnsi"/>
          <w:sz w:val="22"/>
          <w:szCs w:val="22"/>
        </w:rPr>
        <w:t xml:space="preserve">w </w:t>
      </w:r>
      <w:r w:rsidRPr="00853088">
        <w:rPr>
          <w:rFonts w:asciiTheme="minorHAnsi" w:hAnsiTheme="minorHAnsi" w:cstheme="minorHAnsi"/>
          <w:sz w:val="22"/>
          <w:szCs w:val="22"/>
        </w:rPr>
        <w:t xml:space="preserve">przypadku </w:t>
      </w:r>
      <w:r w:rsidR="000E232A" w:rsidRPr="00853088">
        <w:rPr>
          <w:rFonts w:asciiTheme="minorHAnsi" w:hAnsiTheme="minorHAnsi" w:cstheme="minorHAnsi"/>
          <w:sz w:val="22"/>
          <w:szCs w:val="22"/>
        </w:rPr>
        <w:br/>
      </w:r>
      <w:r w:rsidRPr="00853088">
        <w:rPr>
          <w:rFonts w:asciiTheme="minorHAnsi" w:hAnsiTheme="minorHAnsi" w:cstheme="minorHAnsi"/>
          <w:sz w:val="22"/>
          <w:szCs w:val="22"/>
        </w:rPr>
        <w:t>naruszenia przez Wykonawcę obowiązków okr</w:t>
      </w:r>
      <w:r w:rsidR="00D758B0" w:rsidRPr="00853088">
        <w:rPr>
          <w:rFonts w:asciiTheme="minorHAnsi" w:hAnsiTheme="minorHAnsi" w:cstheme="minorHAnsi"/>
          <w:sz w:val="22"/>
          <w:szCs w:val="22"/>
        </w:rPr>
        <w:t>eślonych w niniejszej umowie</w:t>
      </w:r>
      <w:r w:rsidRPr="00853088">
        <w:rPr>
          <w:rFonts w:asciiTheme="minorHAnsi" w:hAnsiTheme="minorHAnsi" w:cstheme="minorHAnsi"/>
          <w:sz w:val="22"/>
          <w:szCs w:val="22"/>
        </w:rPr>
        <w:t>. Zamawiają</w:t>
      </w:r>
      <w:r w:rsidR="000E232A" w:rsidRPr="00853088">
        <w:rPr>
          <w:rFonts w:asciiTheme="minorHAnsi" w:hAnsiTheme="minorHAnsi" w:cstheme="minorHAnsi"/>
          <w:sz w:val="22"/>
          <w:szCs w:val="22"/>
        </w:rPr>
        <w:t xml:space="preserve">cy jest </w:t>
      </w:r>
      <w:r w:rsidR="00036B38" w:rsidRPr="00853088">
        <w:rPr>
          <w:rFonts w:asciiTheme="minorHAnsi" w:hAnsiTheme="minorHAnsi" w:cstheme="minorHAnsi"/>
          <w:sz w:val="22"/>
          <w:szCs w:val="22"/>
        </w:rPr>
        <w:t>wówczas uprawniony do rozwiązania</w:t>
      </w:r>
      <w:r w:rsidRPr="00853088">
        <w:rPr>
          <w:rFonts w:asciiTheme="minorHAnsi" w:hAnsiTheme="minorHAnsi" w:cstheme="minorHAnsi"/>
          <w:sz w:val="22"/>
          <w:szCs w:val="22"/>
        </w:rPr>
        <w:t xml:space="preserve"> umowy ze skutkiem natychmiastowym.</w:t>
      </w:r>
    </w:p>
    <w:p w14:paraId="022553BD" w14:textId="0DD99E70" w:rsidR="00EC3018" w:rsidRPr="00853088" w:rsidRDefault="00D934D1" w:rsidP="00AB08A2">
      <w:pPr>
        <w:pStyle w:val="Akapitzlist"/>
        <w:numPr>
          <w:ilvl w:val="0"/>
          <w:numId w:val="19"/>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 przypadku zwłoki w wykonaniu jakichkolwiek obowiązk</w:t>
      </w:r>
      <w:r w:rsidR="00B40A9B" w:rsidRPr="00853088">
        <w:rPr>
          <w:rFonts w:asciiTheme="minorHAnsi" w:hAnsiTheme="minorHAnsi" w:cstheme="minorHAnsi"/>
          <w:sz w:val="22"/>
          <w:szCs w:val="22"/>
        </w:rPr>
        <w:t xml:space="preserve">ów wynikających z niniejszej </w:t>
      </w:r>
      <w:r w:rsidR="000E232A" w:rsidRPr="00853088">
        <w:rPr>
          <w:rFonts w:asciiTheme="minorHAnsi" w:hAnsiTheme="minorHAnsi" w:cstheme="minorHAnsi"/>
          <w:sz w:val="22"/>
          <w:szCs w:val="22"/>
        </w:rPr>
        <w:t xml:space="preserve">umowy, </w:t>
      </w:r>
      <w:r w:rsidRPr="00853088">
        <w:rPr>
          <w:rFonts w:asciiTheme="minorHAnsi" w:hAnsiTheme="minorHAnsi" w:cstheme="minorHAnsi"/>
          <w:sz w:val="22"/>
          <w:szCs w:val="22"/>
        </w:rPr>
        <w:t>Zamawiający, zachowując prawo do naliczenia kary umownej, zas</w:t>
      </w:r>
      <w:r w:rsidR="000E232A" w:rsidRPr="00853088">
        <w:rPr>
          <w:rFonts w:asciiTheme="minorHAnsi" w:hAnsiTheme="minorHAnsi" w:cstheme="minorHAnsi"/>
          <w:sz w:val="22"/>
          <w:szCs w:val="22"/>
        </w:rPr>
        <w:t xml:space="preserve">trzega sobie możliwość zlecenia </w:t>
      </w:r>
      <w:r w:rsidRPr="00853088">
        <w:rPr>
          <w:rFonts w:asciiTheme="minorHAnsi" w:hAnsiTheme="minorHAnsi" w:cstheme="minorHAnsi"/>
          <w:sz w:val="22"/>
          <w:szCs w:val="22"/>
        </w:rPr>
        <w:t>innemu podmiotowi wykonania zastępczego, na koszt i ryzyko Wykonawcy.</w:t>
      </w:r>
    </w:p>
    <w:p w14:paraId="6D0A227E" w14:textId="425852D7" w:rsidR="00EC3018" w:rsidRPr="00853088" w:rsidRDefault="00EC3018" w:rsidP="00AB08A2">
      <w:pPr>
        <w:pStyle w:val="Akapitzlist"/>
        <w:numPr>
          <w:ilvl w:val="0"/>
          <w:numId w:val="19"/>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 xml:space="preserve">Roszczenie o zapłatę kar umownych staje się wymagalne z dniem zaistnienia zdarzenia uzasadniającego naliczenie kary umownej. </w:t>
      </w:r>
      <w:r w:rsidR="00CF4E3A" w:rsidRPr="00853088">
        <w:rPr>
          <w:rFonts w:asciiTheme="minorHAnsi" w:hAnsiTheme="minorHAnsi" w:cstheme="minorHAnsi"/>
          <w:sz w:val="22"/>
          <w:szCs w:val="22"/>
        </w:rPr>
        <w:t>W przypadku kary umownej wyrażonej za godzinę zdanie pierwsze stosuje się odpowiednio.</w:t>
      </w:r>
    </w:p>
    <w:p w14:paraId="4F65BEF0" w14:textId="1DE77988" w:rsidR="00A7698D" w:rsidRPr="008D57EA" w:rsidRDefault="00C23AB8" w:rsidP="00AB08A2">
      <w:pPr>
        <w:pStyle w:val="Akapitzlist"/>
        <w:numPr>
          <w:ilvl w:val="0"/>
          <w:numId w:val="19"/>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Łączna maksymalna wysokość kar umownych, których może dochodzić Zamawiający od Wykonawcy wynosi 30% maksymalnej kwoty zobowiąza</w:t>
      </w:r>
      <w:r w:rsidR="00DD5B15">
        <w:rPr>
          <w:rFonts w:asciiTheme="minorHAnsi" w:hAnsiTheme="minorHAnsi" w:cstheme="minorHAnsi"/>
          <w:sz w:val="22"/>
          <w:szCs w:val="22"/>
        </w:rPr>
        <w:t>nia Zamawiającego określonej w</w:t>
      </w:r>
      <w:r w:rsidRPr="00853088">
        <w:rPr>
          <w:rFonts w:asciiTheme="minorHAnsi" w:hAnsiTheme="minorHAnsi" w:cstheme="minorHAnsi"/>
          <w:sz w:val="22"/>
          <w:szCs w:val="22"/>
        </w:rPr>
        <w:t xml:space="preserve"> ust.  </w:t>
      </w:r>
      <w:r w:rsidR="00E172B5">
        <w:rPr>
          <w:rFonts w:asciiTheme="minorHAnsi" w:hAnsiTheme="minorHAnsi" w:cstheme="minorHAnsi"/>
          <w:sz w:val="22"/>
          <w:szCs w:val="22"/>
        </w:rPr>
        <w:t>4</w:t>
      </w:r>
      <w:r w:rsidRPr="00853088">
        <w:rPr>
          <w:rFonts w:asciiTheme="minorHAnsi" w:hAnsiTheme="minorHAnsi" w:cstheme="minorHAnsi"/>
          <w:sz w:val="22"/>
          <w:szCs w:val="22"/>
        </w:rPr>
        <w:t xml:space="preserve"> niniejszej umowy</w:t>
      </w:r>
      <w:r w:rsidR="00642AB0" w:rsidRPr="00853088">
        <w:rPr>
          <w:rFonts w:asciiTheme="minorHAnsi" w:hAnsiTheme="minorHAnsi" w:cstheme="minorHAnsi"/>
          <w:sz w:val="22"/>
          <w:szCs w:val="22"/>
        </w:rPr>
        <w:t>.</w:t>
      </w:r>
    </w:p>
    <w:p w14:paraId="70EC79BB" w14:textId="30777986" w:rsidR="00A7698D" w:rsidRDefault="00A7698D" w:rsidP="00853088">
      <w:pPr>
        <w:jc w:val="both"/>
        <w:rPr>
          <w:rFonts w:asciiTheme="minorHAnsi" w:hAnsiTheme="minorHAnsi" w:cstheme="minorHAnsi"/>
          <w:sz w:val="22"/>
          <w:szCs w:val="22"/>
        </w:rPr>
      </w:pPr>
    </w:p>
    <w:p w14:paraId="4670CE42" w14:textId="77777777" w:rsidR="008D57EA" w:rsidRPr="00853088" w:rsidRDefault="008D57EA" w:rsidP="00853088">
      <w:pPr>
        <w:jc w:val="both"/>
        <w:rPr>
          <w:rFonts w:asciiTheme="minorHAnsi" w:hAnsiTheme="minorHAnsi" w:cstheme="minorHAnsi"/>
          <w:sz w:val="22"/>
          <w:szCs w:val="22"/>
        </w:rPr>
      </w:pPr>
    </w:p>
    <w:p w14:paraId="719D50A8" w14:textId="634A8227" w:rsidR="00EA733A" w:rsidRPr="00853088" w:rsidRDefault="00D758B0" w:rsidP="003C6E23">
      <w:pPr>
        <w:jc w:val="center"/>
        <w:rPr>
          <w:rFonts w:asciiTheme="minorHAnsi" w:hAnsiTheme="minorHAnsi" w:cstheme="minorHAnsi"/>
          <w:b/>
          <w:sz w:val="22"/>
          <w:szCs w:val="22"/>
        </w:rPr>
      </w:pPr>
      <w:r w:rsidRPr="00853088">
        <w:rPr>
          <w:rFonts w:asciiTheme="minorHAnsi" w:hAnsiTheme="minorHAnsi" w:cstheme="minorHAnsi"/>
          <w:b/>
          <w:sz w:val="22"/>
          <w:szCs w:val="22"/>
        </w:rPr>
        <w:t>§</w:t>
      </w:r>
      <w:r w:rsidR="00E70478" w:rsidRPr="00853088">
        <w:rPr>
          <w:rFonts w:asciiTheme="minorHAnsi" w:hAnsiTheme="minorHAnsi" w:cstheme="minorHAnsi"/>
          <w:b/>
          <w:sz w:val="22"/>
          <w:szCs w:val="22"/>
        </w:rPr>
        <w:t xml:space="preserve"> </w:t>
      </w:r>
      <w:r w:rsidR="003C6E23">
        <w:rPr>
          <w:rFonts w:asciiTheme="minorHAnsi" w:hAnsiTheme="minorHAnsi" w:cstheme="minorHAnsi"/>
          <w:b/>
          <w:sz w:val="22"/>
          <w:szCs w:val="22"/>
        </w:rPr>
        <w:t>6</w:t>
      </w:r>
    </w:p>
    <w:p w14:paraId="3B2A2DDA" w14:textId="77777777" w:rsidR="00D5401E" w:rsidRPr="00853088" w:rsidRDefault="00D5401E" w:rsidP="003C6E23">
      <w:pPr>
        <w:jc w:val="center"/>
        <w:rPr>
          <w:rFonts w:asciiTheme="minorHAnsi" w:hAnsiTheme="minorHAnsi" w:cstheme="minorHAnsi"/>
          <w:b/>
          <w:sz w:val="22"/>
          <w:szCs w:val="22"/>
        </w:rPr>
      </w:pPr>
      <w:r w:rsidRPr="00853088">
        <w:rPr>
          <w:rFonts w:asciiTheme="minorHAnsi" w:hAnsiTheme="minorHAnsi" w:cstheme="minorHAnsi"/>
          <w:b/>
          <w:sz w:val="22"/>
          <w:szCs w:val="22"/>
        </w:rPr>
        <w:t>Wypowiedzenie umowy</w:t>
      </w:r>
    </w:p>
    <w:p w14:paraId="28CED439" w14:textId="2B581847" w:rsidR="00737292" w:rsidRPr="00853088" w:rsidRDefault="00737292" w:rsidP="00EE6885">
      <w:pPr>
        <w:ind w:left="426"/>
        <w:jc w:val="both"/>
        <w:rPr>
          <w:rFonts w:asciiTheme="minorHAnsi" w:hAnsiTheme="minorHAnsi" w:cstheme="minorHAnsi"/>
          <w:sz w:val="22"/>
          <w:szCs w:val="22"/>
        </w:rPr>
      </w:pPr>
      <w:r w:rsidRPr="00853088">
        <w:rPr>
          <w:rFonts w:asciiTheme="minorHAnsi" w:hAnsiTheme="minorHAnsi" w:cstheme="minorHAnsi"/>
          <w:sz w:val="22"/>
          <w:szCs w:val="22"/>
        </w:rPr>
        <w:t>Zamawiający może wypowiedzieć umowę ze skutkiem na</w:t>
      </w:r>
      <w:r w:rsidR="00736E90" w:rsidRPr="00853088">
        <w:rPr>
          <w:rFonts w:asciiTheme="minorHAnsi" w:hAnsiTheme="minorHAnsi" w:cstheme="minorHAnsi"/>
          <w:sz w:val="22"/>
          <w:szCs w:val="22"/>
        </w:rPr>
        <w:t xml:space="preserve">tychmiastowym w szczególności </w:t>
      </w:r>
      <w:r w:rsidR="00692484" w:rsidRPr="00853088">
        <w:rPr>
          <w:rFonts w:asciiTheme="minorHAnsi" w:hAnsiTheme="minorHAnsi" w:cstheme="minorHAnsi"/>
          <w:sz w:val="22"/>
          <w:szCs w:val="22"/>
        </w:rPr>
        <w:t xml:space="preserve">w </w:t>
      </w:r>
      <w:r w:rsidRPr="00853088">
        <w:rPr>
          <w:rFonts w:asciiTheme="minorHAnsi" w:hAnsiTheme="minorHAnsi" w:cstheme="minorHAnsi"/>
          <w:sz w:val="22"/>
          <w:szCs w:val="22"/>
        </w:rPr>
        <w:t>przypadku, gdy zwłoka Wykonawcy w wykonaniu usługi wyniesie</w:t>
      </w:r>
      <w:r w:rsidR="00692484" w:rsidRPr="00853088">
        <w:rPr>
          <w:rFonts w:asciiTheme="minorHAnsi" w:hAnsiTheme="minorHAnsi" w:cstheme="minorHAnsi"/>
          <w:sz w:val="22"/>
          <w:szCs w:val="22"/>
        </w:rPr>
        <w:t xml:space="preserve"> łącznie w czasie obowiązywania </w:t>
      </w:r>
      <w:r w:rsidRPr="00853088">
        <w:rPr>
          <w:rFonts w:asciiTheme="minorHAnsi" w:hAnsiTheme="minorHAnsi" w:cstheme="minorHAnsi"/>
          <w:sz w:val="22"/>
          <w:szCs w:val="22"/>
        </w:rPr>
        <w:t>umowy co najmniej 7 dni.</w:t>
      </w:r>
    </w:p>
    <w:p w14:paraId="5E1B898E" w14:textId="77777777" w:rsidR="00D5401E" w:rsidRPr="00853088" w:rsidRDefault="00D5401E" w:rsidP="00853088">
      <w:pPr>
        <w:jc w:val="both"/>
        <w:rPr>
          <w:rFonts w:asciiTheme="minorHAnsi" w:hAnsiTheme="minorHAnsi" w:cstheme="minorHAnsi"/>
          <w:sz w:val="22"/>
          <w:szCs w:val="22"/>
        </w:rPr>
      </w:pPr>
    </w:p>
    <w:p w14:paraId="02D0AC46" w14:textId="6BF9E586" w:rsidR="000E232A" w:rsidRPr="00853088" w:rsidRDefault="00737292" w:rsidP="003C6E23">
      <w:pPr>
        <w:jc w:val="center"/>
        <w:rPr>
          <w:rFonts w:asciiTheme="minorHAnsi" w:hAnsiTheme="minorHAnsi" w:cstheme="minorHAnsi"/>
          <w:b/>
          <w:sz w:val="22"/>
          <w:szCs w:val="22"/>
        </w:rPr>
      </w:pPr>
      <w:r w:rsidRPr="00853088">
        <w:rPr>
          <w:rFonts w:asciiTheme="minorHAnsi" w:hAnsiTheme="minorHAnsi" w:cstheme="minorHAnsi"/>
          <w:b/>
          <w:sz w:val="22"/>
          <w:szCs w:val="22"/>
        </w:rPr>
        <w:t>§</w:t>
      </w:r>
      <w:r w:rsidR="00E70478" w:rsidRPr="00853088">
        <w:rPr>
          <w:rFonts w:asciiTheme="minorHAnsi" w:hAnsiTheme="minorHAnsi" w:cstheme="minorHAnsi"/>
          <w:b/>
          <w:sz w:val="22"/>
          <w:szCs w:val="22"/>
        </w:rPr>
        <w:t xml:space="preserve"> </w:t>
      </w:r>
      <w:r w:rsidR="003C6E23">
        <w:rPr>
          <w:rFonts w:asciiTheme="minorHAnsi" w:hAnsiTheme="minorHAnsi" w:cstheme="minorHAnsi"/>
          <w:b/>
          <w:sz w:val="22"/>
          <w:szCs w:val="22"/>
        </w:rPr>
        <w:t>7</w:t>
      </w:r>
    </w:p>
    <w:p w14:paraId="11D22160" w14:textId="77777777" w:rsidR="00D5401E" w:rsidRPr="00853088" w:rsidRDefault="00D5401E" w:rsidP="003C6E23">
      <w:pPr>
        <w:jc w:val="center"/>
        <w:rPr>
          <w:rFonts w:asciiTheme="minorHAnsi" w:hAnsiTheme="minorHAnsi" w:cstheme="minorHAnsi"/>
          <w:b/>
          <w:sz w:val="22"/>
          <w:szCs w:val="22"/>
          <w:lang w:eastAsia="zh-CN"/>
        </w:rPr>
      </w:pPr>
      <w:r w:rsidRPr="00853088">
        <w:rPr>
          <w:rFonts w:asciiTheme="minorHAnsi" w:hAnsiTheme="minorHAnsi" w:cstheme="minorHAnsi"/>
          <w:b/>
          <w:sz w:val="22"/>
          <w:szCs w:val="22"/>
          <w:lang w:eastAsia="zh-CN"/>
        </w:rPr>
        <w:t>Warunki odstąpienia od umowy</w:t>
      </w:r>
    </w:p>
    <w:p w14:paraId="1A6DB7EC" w14:textId="51D10535" w:rsidR="00737292" w:rsidRPr="00853088" w:rsidRDefault="00737292" w:rsidP="00AB08A2">
      <w:pPr>
        <w:pStyle w:val="Akapitzlist"/>
        <w:numPr>
          <w:ilvl w:val="0"/>
          <w:numId w:val="3"/>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Strony mogą odstąpić od umowy zgodnie z przepisami Kodeksu cywilnego.</w:t>
      </w:r>
    </w:p>
    <w:p w14:paraId="6A1F7BF5" w14:textId="4A86F340" w:rsidR="00737292" w:rsidRPr="00853088" w:rsidRDefault="00737292" w:rsidP="00AB08A2">
      <w:pPr>
        <w:pStyle w:val="Akapitzlist"/>
        <w:numPr>
          <w:ilvl w:val="0"/>
          <w:numId w:val="3"/>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 r</w:t>
      </w:r>
      <w:r w:rsidR="0003466F" w:rsidRPr="00853088">
        <w:rPr>
          <w:rFonts w:asciiTheme="minorHAnsi" w:hAnsiTheme="minorHAnsi" w:cstheme="minorHAnsi"/>
          <w:sz w:val="22"/>
          <w:szCs w:val="22"/>
        </w:rPr>
        <w:t>azie wystąpienia</w:t>
      </w:r>
      <w:r w:rsidRPr="00853088">
        <w:rPr>
          <w:rFonts w:asciiTheme="minorHAnsi" w:hAnsiTheme="minorHAnsi" w:cstheme="minorHAnsi"/>
          <w:sz w:val="22"/>
          <w:szCs w:val="22"/>
        </w:rPr>
        <w:t xml:space="preserve"> okoliczności powodującej, że wykonanie umo</w:t>
      </w:r>
      <w:r w:rsidR="0003466F" w:rsidRPr="00853088">
        <w:rPr>
          <w:rFonts w:asciiTheme="minorHAnsi" w:hAnsiTheme="minorHAnsi" w:cstheme="minorHAnsi"/>
          <w:sz w:val="22"/>
          <w:szCs w:val="22"/>
        </w:rPr>
        <w:t>wy nie leży w interesie Zamawiającego</w:t>
      </w:r>
      <w:r w:rsidRPr="00853088">
        <w:rPr>
          <w:rFonts w:asciiTheme="minorHAnsi" w:hAnsiTheme="minorHAnsi" w:cstheme="minorHAnsi"/>
          <w:sz w:val="22"/>
          <w:szCs w:val="22"/>
        </w:rPr>
        <w:t>, czego nie można było przewidzieć w chwili zawarcia</w:t>
      </w:r>
      <w:r w:rsidR="0003466F" w:rsidRPr="00853088">
        <w:rPr>
          <w:rFonts w:asciiTheme="minorHAnsi" w:hAnsiTheme="minorHAnsi" w:cstheme="minorHAnsi"/>
          <w:sz w:val="22"/>
          <w:szCs w:val="22"/>
        </w:rPr>
        <w:t xml:space="preserve"> umowy</w:t>
      </w:r>
      <w:r w:rsidR="00657638" w:rsidRPr="00853088">
        <w:rPr>
          <w:rFonts w:asciiTheme="minorHAnsi" w:hAnsiTheme="minorHAnsi" w:cstheme="minorHAnsi"/>
          <w:spacing w:val="1"/>
          <w:sz w:val="22"/>
          <w:szCs w:val="22"/>
        </w:rPr>
        <w:t xml:space="preserve"> lub dalsze wykonywanie umowy może zagrozić istotnemu interesowi </w:t>
      </w:r>
      <w:r w:rsidR="00657638" w:rsidRPr="00853088">
        <w:rPr>
          <w:rFonts w:asciiTheme="minorHAnsi" w:hAnsiTheme="minorHAnsi" w:cstheme="minorHAnsi"/>
          <w:spacing w:val="-1"/>
          <w:sz w:val="22"/>
          <w:szCs w:val="22"/>
        </w:rPr>
        <w:t>bezpieczeństwa państwa lub bezpieczeństwu publicznemu</w:t>
      </w:r>
      <w:r w:rsidR="0003466F" w:rsidRPr="00853088">
        <w:rPr>
          <w:rFonts w:asciiTheme="minorHAnsi" w:hAnsiTheme="minorHAnsi" w:cstheme="minorHAnsi"/>
          <w:sz w:val="22"/>
          <w:szCs w:val="22"/>
        </w:rPr>
        <w:t>,</w:t>
      </w:r>
      <w:r w:rsidR="000E232A" w:rsidRPr="00853088">
        <w:rPr>
          <w:rFonts w:asciiTheme="minorHAnsi" w:hAnsiTheme="minorHAnsi" w:cstheme="minorHAnsi"/>
          <w:sz w:val="22"/>
          <w:szCs w:val="22"/>
        </w:rPr>
        <w:t xml:space="preserve"> Zamawiający może </w:t>
      </w:r>
      <w:r w:rsidRPr="00853088">
        <w:rPr>
          <w:rFonts w:asciiTheme="minorHAnsi" w:hAnsiTheme="minorHAnsi" w:cstheme="minorHAnsi"/>
          <w:sz w:val="22"/>
          <w:szCs w:val="22"/>
        </w:rPr>
        <w:t xml:space="preserve">odstąpić od umowy w terminie </w:t>
      </w:r>
      <w:r w:rsidR="00DD46B0" w:rsidRPr="00853088">
        <w:rPr>
          <w:rFonts w:asciiTheme="minorHAnsi" w:hAnsiTheme="minorHAnsi" w:cstheme="minorHAnsi"/>
          <w:sz w:val="22"/>
          <w:szCs w:val="22"/>
        </w:rPr>
        <w:t>30</w:t>
      </w:r>
      <w:r w:rsidRPr="00853088">
        <w:rPr>
          <w:rFonts w:asciiTheme="minorHAnsi" w:hAnsiTheme="minorHAnsi" w:cstheme="minorHAnsi"/>
          <w:sz w:val="22"/>
          <w:szCs w:val="22"/>
        </w:rPr>
        <w:t xml:space="preserve"> dni od powzięcia wiadomości o powyższych okolicznościach</w:t>
      </w:r>
      <w:r w:rsidR="000E232A" w:rsidRPr="00853088">
        <w:rPr>
          <w:rFonts w:asciiTheme="minorHAnsi" w:hAnsiTheme="minorHAnsi" w:cstheme="minorHAnsi"/>
          <w:sz w:val="22"/>
          <w:szCs w:val="22"/>
        </w:rPr>
        <w:t xml:space="preserve">. </w:t>
      </w:r>
      <w:r w:rsidR="00692484" w:rsidRPr="00853088">
        <w:rPr>
          <w:rFonts w:asciiTheme="minorHAnsi" w:hAnsiTheme="minorHAnsi" w:cstheme="minorHAnsi"/>
          <w:sz w:val="22"/>
          <w:szCs w:val="22"/>
        </w:rPr>
        <w:t xml:space="preserve">W </w:t>
      </w:r>
      <w:r w:rsidRPr="00853088">
        <w:rPr>
          <w:rFonts w:asciiTheme="minorHAnsi" w:hAnsiTheme="minorHAnsi" w:cstheme="minorHAnsi"/>
          <w:sz w:val="22"/>
          <w:szCs w:val="22"/>
        </w:rPr>
        <w:t>takim wypadku Wykonawca może żądać jedynie wynagrodzenia należnego mu z tytułu wykona</w:t>
      </w:r>
      <w:r w:rsidR="00692484" w:rsidRPr="00853088">
        <w:rPr>
          <w:rFonts w:asciiTheme="minorHAnsi" w:hAnsiTheme="minorHAnsi" w:cstheme="minorHAnsi"/>
          <w:sz w:val="22"/>
          <w:szCs w:val="22"/>
        </w:rPr>
        <w:t xml:space="preserve">nej </w:t>
      </w:r>
      <w:r w:rsidR="0003466F" w:rsidRPr="00853088">
        <w:rPr>
          <w:rFonts w:asciiTheme="minorHAnsi" w:hAnsiTheme="minorHAnsi" w:cstheme="minorHAnsi"/>
          <w:sz w:val="22"/>
          <w:szCs w:val="22"/>
        </w:rPr>
        <w:t>części umowy.</w:t>
      </w:r>
      <w:r w:rsidR="000E232A" w:rsidRPr="00853088">
        <w:rPr>
          <w:rFonts w:asciiTheme="minorHAnsi" w:hAnsiTheme="minorHAnsi" w:cstheme="minorHAnsi"/>
          <w:sz w:val="22"/>
          <w:szCs w:val="22"/>
        </w:rPr>
        <w:t xml:space="preserve"> Odstąpienie od umowy możliwe jest w terminie </w:t>
      </w:r>
      <w:r w:rsidR="00DD5B15">
        <w:rPr>
          <w:rFonts w:asciiTheme="minorHAnsi" w:hAnsiTheme="minorHAnsi" w:cstheme="minorHAnsi"/>
          <w:sz w:val="22"/>
          <w:szCs w:val="22"/>
        </w:rPr>
        <w:t>36</w:t>
      </w:r>
      <w:r w:rsidR="000E232A" w:rsidRPr="00853088">
        <w:rPr>
          <w:rFonts w:asciiTheme="minorHAnsi" w:hAnsiTheme="minorHAnsi" w:cstheme="minorHAnsi"/>
          <w:sz w:val="22"/>
          <w:szCs w:val="22"/>
        </w:rPr>
        <w:t xml:space="preserve"> miesięcy od dnia zawarcia umowy</w:t>
      </w:r>
      <w:r w:rsidR="001801EC" w:rsidRPr="00853088">
        <w:rPr>
          <w:rFonts w:asciiTheme="minorHAnsi" w:hAnsiTheme="minorHAnsi" w:cstheme="minorHAnsi"/>
          <w:sz w:val="22"/>
          <w:szCs w:val="22"/>
        </w:rPr>
        <w:t>.</w:t>
      </w:r>
    </w:p>
    <w:p w14:paraId="36BB23FB" w14:textId="77777777" w:rsidR="00D15B5C" w:rsidRPr="00853088" w:rsidRDefault="00D15B5C" w:rsidP="00853088">
      <w:pPr>
        <w:jc w:val="both"/>
        <w:rPr>
          <w:rFonts w:asciiTheme="minorHAnsi" w:hAnsiTheme="minorHAnsi" w:cstheme="minorHAnsi"/>
          <w:b/>
          <w:sz w:val="22"/>
          <w:szCs w:val="22"/>
        </w:rPr>
      </w:pPr>
    </w:p>
    <w:p w14:paraId="6D64C0E9" w14:textId="54E1824A" w:rsidR="00A7698D" w:rsidRPr="00E451D5" w:rsidRDefault="00A7698D" w:rsidP="00A7698D">
      <w:pPr>
        <w:jc w:val="center"/>
        <w:rPr>
          <w:rFonts w:ascii="Calibri" w:hAnsi="Calibri" w:cs="Calibri"/>
          <w:b/>
          <w:sz w:val="22"/>
          <w:szCs w:val="22"/>
        </w:rPr>
      </w:pPr>
      <w:r w:rsidRPr="00E451D5">
        <w:rPr>
          <w:rFonts w:ascii="Calibri" w:hAnsi="Calibri" w:cs="Calibri"/>
          <w:b/>
          <w:sz w:val="22"/>
          <w:szCs w:val="22"/>
        </w:rPr>
        <w:t xml:space="preserve">§ </w:t>
      </w:r>
      <w:r>
        <w:rPr>
          <w:rFonts w:ascii="Calibri" w:hAnsi="Calibri" w:cs="Calibri"/>
          <w:b/>
          <w:sz w:val="22"/>
          <w:szCs w:val="22"/>
        </w:rPr>
        <w:t>8</w:t>
      </w:r>
    </w:p>
    <w:p w14:paraId="4D498FF2" w14:textId="77777777" w:rsidR="00A7698D" w:rsidRPr="00E451D5" w:rsidRDefault="00A7698D" w:rsidP="00A7698D">
      <w:pPr>
        <w:jc w:val="center"/>
        <w:rPr>
          <w:rFonts w:ascii="Calibri" w:hAnsi="Calibri" w:cs="Calibri"/>
          <w:b/>
          <w:sz w:val="22"/>
          <w:szCs w:val="22"/>
        </w:rPr>
      </w:pPr>
      <w:r w:rsidRPr="00E451D5">
        <w:rPr>
          <w:rFonts w:ascii="Calibri" w:hAnsi="Calibri" w:cs="Calibri"/>
          <w:b/>
          <w:sz w:val="22"/>
          <w:szCs w:val="22"/>
        </w:rPr>
        <w:t>Zasada zachowania poufności</w:t>
      </w:r>
    </w:p>
    <w:p w14:paraId="1A2426EF"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Każda ze Stron z zastrzeżeniem ust. 8 zobowiązuje się do zachowania w poufności wszelkich informacji dotyczących drugiej strony (</w:t>
      </w:r>
      <w:r w:rsidRPr="008978AC">
        <w:rPr>
          <w:rFonts w:ascii="Calibri" w:hAnsi="Calibri" w:cs="Calibri"/>
          <w:i/>
          <w:iCs/>
          <w:color w:val="000000"/>
          <w:sz w:val="22"/>
          <w:szCs w:val="24"/>
          <w:lang w:bidi="pl-PL"/>
        </w:rPr>
        <w:t>w szczególności dane osobowe i kontaktowe klientów)</w:t>
      </w:r>
      <w:r w:rsidRPr="008978AC">
        <w:rPr>
          <w:rFonts w:ascii="Calibri" w:hAnsi="Calibri" w:cs="Calibri"/>
          <w:color w:val="000000"/>
          <w:sz w:val="22"/>
          <w:szCs w:val="24"/>
          <w:lang w:bidi="pl-PL"/>
        </w:rPr>
        <w:t xml:space="preserve">, uzyskanych w </w:t>
      </w:r>
      <w:r w:rsidRPr="008978AC">
        <w:rPr>
          <w:rFonts w:ascii="Calibri" w:hAnsi="Calibri" w:cs="Calibri"/>
          <w:color w:val="000000"/>
          <w:sz w:val="22"/>
          <w:szCs w:val="24"/>
          <w:lang w:bidi="pl-PL"/>
        </w:rPr>
        <w:lastRenderedPageBreak/>
        <w:t>związku z realizacją przedmiotu umowy, bez względu na formę ich udostępnienia oraz do zachowania w poufności wszelkich innych informacji przekazanych przez drugą ze stron z zastrzeżeniem poufnego ich charakteru. Informacje wymienione w niniejszym ustępie zwane są dalej „informacjami poufnymi”.</w:t>
      </w:r>
    </w:p>
    <w:p w14:paraId="77F66780"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Strony zobowiązują się do:</w:t>
      </w:r>
    </w:p>
    <w:p w14:paraId="42EDA10C" w14:textId="77777777" w:rsidR="00A7698D" w:rsidRPr="008978AC" w:rsidRDefault="00A7698D" w:rsidP="00AB08A2">
      <w:pPr>
        <w:widowControl w:val="0"/>
        <w:numPr>
          <w:ilvl w:val="1"/>
          <w:numId w:val="15"/>
        </w:numPr>
        <w:tabs>
          <w:tab w:val="num" w:pos="851"/>
        </w:tabs>
        <w:ind w:left="851" w:hanging="425"/>
        <w:jc w:val="both"/>
        <w:rPr>
          <w:rFonts w:ascii="Calibri" w:hAnsi="Calibri" w:cs="Calibri"/>
          <w:color w:val="000000"/>
          <w:sz w:val="22"/>
          <w:szCs w:val="24"/>
          <w:lang w:bidi="pl-PL"/>
        </w:rPr>
      </w:pPr>
      <w:r w:rsidRPr="008978AC">
        <w:rPr>
          <w:rFonts w:ascii="Calibri" w:hAnsi="Calibri" w:cs="Calibri"/>
          <w:color w:val="000000"/>
          <w:sz w:val="22"/>
          <w:szCs w:val="24"/>
          <w:lang w:bidi="pl-PL"/>
        </w:rPr>
        <w:t>nieujawniania w jakiejkolwiek formie informacji poufnych drugiej Strony, jakiejkolwiek osobie trzeciej,</w:t>
      </w:r>
    </w:p>
    <w:p w14:paraId="31481377" w14:textId="77777777" w:rsidR="00A7698D" w:rsidRPr="008978AC" w:rsidRDefault="00A7698D" w:rsidP="00AB08A2">
      <w:pPr>
        <w:widowControl w:val="0"/>
        <w:numPr>
          <w:ilvl w:val="1"/>
          <w:numId w:val="15"/>
        </w:numPr>
        <w:tabs>
          <w:tab w:val="num" w:pos="851"/>
        </w:tabs>
        <w:ind w:left="851" w:hanging="425"/>
        <w:jc w:val="both"/>
        <w:rPr>
          <w:rFonts w:ascii="Calibri" w:hAnsi="Calibri" w:cs="Calibri"/>
          <w:color w:val="000000"/>
          <w:sz w:val="22"/>
          <w:szCs w:val="24"/>
          <w:lang w:bidi="pl-PL"/>
        </w:rPr>
      </w:pPr>
      <w:r w:rsidRPr="008978AC">
        <w:rPr>
          <w:rFonts w:ascii="Calibri" w:hAnsi="Calibri" w:cs="Calibri"/>
          <w:color w:val="000000"/>
          <w:sz w:val="22"/>
          <w:szCs w:val="24"/>
          <w:lang w:bidi="pl-PL"/>
        </w:rPr>
        <w:t>ochrony poufnych informacji uzyskanych w toku realizacji umowy przy dochowaniu należytej staranności,</w:t>
      </w:r>
    </w:p>
    <w:p w14:paraId="351F885C" w14:textId="77777777" w:rsidR="00A7698D" w:rsidRPr="008978AC" w:rsidRDefault="00A7698D" w:rsidP="00AB08A2">
      <w:pPr>
        <w:widowControl w:val="0"/>
        <w:numPr>
          <w:ilvl w:val="1"/>
          <w:numId w:val="15"/>
        </w:numPr>
        <w:tabs>
          <w:tab w:val="num" w:pos="851"/>
        </w:tabs>
        <w:ind w:left="851" w:hanging="425"/>
        <w:jc w:val="both"/>
        <w:rPr>
          <w:rFonts w:ascii="Calibri" w:hAnsi="Calibri" w:cs="Calibri"/>
          <w:color w:val="000000"/>
          <w:sz w:val="22"/>
          <w:szCs w:val="24"/>
          <w:lang w:bidi="pl-PL"/>
        </w:rPr>
      </w:pPr>
      <w:r w:rsidRPr="008978AC">
        <w:rPr>
          <w:rFonts w:ascii="Calibri" w:hAnsi="Calibri" w:cs="Calibri"/>
          <w:color w:val="000000"/>
          <w:sz w:val="22"/>
          <w:szCs w:val="24"/>
          <w:lang w:bidi="pl-PL"/>
        </w:rPr>
        <w:t>zwrócenia lub zniszczenia na pisemne żądanie dokumentów zawierających lub usunięcia z innych nośników informacji poufnych pochodzących od którejkolwiek ze Stron wraz z ich kopiami.</w:t>
      </w:r>
    </w:p>
    <w:p w14:paraId="15BEF9E1"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Jeżeli w toku realizacji przedmiotu umowy Strony uzyskały dostęp do informacji, które są wzajemnie poufne, zobowiązują się zachować pełną tajemnicę w tym zakresie i nie udostępniać tych informacji osobom trzecim ani wykorzystywać ich w sposób mogący szkodzić interesom drugiej Strony.</w:t>
      </w:r>
    </w:p>
    <w:p w14:paraId="5A84F904"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Strony umowy mają prawo do wykorzystania informacji o fakcie zawarcia i realizacji umowy oraz wskazania ogólnego przedmiotu i Stron umowy dla celów referencyjnych i marketingowych pod warunkiem nie ujawniania szczegółów handlowych oraz technicznych.</w:t>
      </w:r>
    </w:p>
    <w:p w14:paraId="3A51E4D9"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Informacje poufne mogą zostać ujawnione w przypadkach wynikających z bezwzględnie obowiązujących przepisów prawa lub żądania uprawnionego organu administracji publicznej, sądu lub prokuratury. W przypadku ujawnienia informacji poufnej w przypadkach, o których mowa w poprzednim zdaniu, Strona ujawniająca zobowiązana jest niezwłocznie zawiadomić Stronę, której informację poufną ujawniła, o dokonanym ujawnieniu.</w:t>
      </w:r>
    </w:p>
    <w:p w14:paraId="72C51CDD"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Zakaz ujawniania informacji poufnych nie dotyczy sytuacji, gdy informacje te stały się publicznie znane lub jedna ze Stron uzyskała je od osoby trzeciej, która weszła w ich posiadanie bez naruszania zobowiązania do zachowania poufności.</w:t>
      </w:r>
    </w:p>
    <w:p w14:paraId="0EF147CB"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Fakt o zawarciu umowy Zamawiający ogłosi na swojej stronie internetowej wraz z podaniem danych Wykonawcy oraz wartości netto umowy, zgodnie z obowiązującymi przepisami.</w:t>
      </w:r>
    </w:p>
    <w:p w14:paraId="595BF3D0"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 xml:space="preserve">Umowa jest jawna i podlega udostępnianiu na zasadach określonych w przepisach o dostępie do informacji publicznej oraz w innych przepisach odrębnych, do stosowania których zobowiązany jest Zamawiający. Niemniej, Wykonawcy nie wolno, bez uprzedniej pisemnej zgody Zamawiającego, ujawnić treści umowy ani jakiejkolwiek specyfikacji, planu, rysunku, wzoru, lub informacji dostarczonej przez Zamawiającego lub na jego rzecz w związku z tą umową, jakiejkolwiek osobie trzeciej. </w:t>
      </w:r>
    </w:p>
    <w:p w14:paraId="37A54DD3"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Stronie nie wolno, bez uprzedniej pisemnej zgody drugiej Strony, wykorzystywać jakichkolwiek dokumentów lub informacji, o których mowa powyżej, w innych celach niż wykonanie umowy.</w:t>
      </w:r>
    </w:p>
    <w:p w14:paraId="5BA77AA2" w14:textId="77777777" w:rsidR="00A7698D" w:rsidRPr="008978AC" w:rsidRDefault="00A7698D" w:rsidP="00AB08A2">
      <w:pPr>
        <w:widowControl w:val="0"/>
        <w:numPr>
          <w:ilvl w:val="0"/>
          <w:numId w:val="14"/>
        </w:numPr>
        <w:tabs>
          <w:tab w:val="clear" w:pos="360"/>
          <w:tab w:val="num" w:pos="426"/>
        </w:tabs>
        <w:ind w:left="426" w:hanging="423"/>
        <w:jc w:val="both"/>
        <w:rPr>
          <w:rFonts w:ascii="Calibri" w:hAnsi="Calibri" w:cs="Calibri"/>
          <w:color w:val="000000"/>
          <w:sz w:val="22"/>
          <w:szCs w:val="24"/>
          <w:lang w:bidi="pl-PL"/>
        </w:rPr>
      </w:pPr>
      <w:r w:rsidRPr="008978AC">
        <w:rPr>
          <w:rFonts w:ascii="Calibri" w:hAnsi="Calibri" w:cs="Calibri"/>
          <w:color w:val="000000"/>
          <w:sz w:val="22"/>
          <w:szCs w:val="24"/>
          <w:lang w:bidi="pl-PL"/>
        </w:rPr>
        <w:t>Jakiekolwiek dokumenty inne niż umowa, o których mowa powyżej pozostają własnością Zamawiającego i podlegają zwrotowi na żądanie Zamawiającego wraz ze wszystkimi kopiami oraz nośnikami, na których dokumenty zostały zapisane w wersji elektronicznej po zakończeniu realizacji umowy.</w:t>
      </w:r>
    </w:p>
    <w:p w14:paraId="431870AB" w14:textId="77777777" w:rsidR="00A7698D" w:rsidRPr="008978AC" w:rsidRDefault="00A7698D" w:rsidP="00AB08A2">
      <w:pPr>
        <w:widowControl w:val="0"/>
        <w:numPr>
          <w:ilvl w:val="0"/>
          <w:numId w:val="14"/>
        </w:numPr>
        <w:tabs>
          <w:tab w:val="clear" w:pos="360"/>
          <w:tab w:val="num" w:pos="426"/>
        </w:tabs>
        <w:ind w:left="426" w:hanging="423"/>
        <w:contextualSpacing/>
        <w:rPr>
          <w:rFonts w:ascii="Calibri" w:hAnsi="Calibri" w:cs="Calibri"/>
          <w:color w:val="000000"/>
          <w:sz w:val="22"/>
          <w:szCs w:val="24"/>
          <w:lang w:bidi="pl-PL"/>
        </w:rPr>
      </w:pPr>
      <w:r w:rsidRPr="008978AC">
        <w:rPr>
          <w:rFonts w:ascii="Calibri" w:hAnsi="Calibri" w:cs="Calibri"/>
          <w:color w:val="000000"/>
          <w:sz w:val="22"/>
          <w:szCs w:val="24"/>
          <w:lang w:bidi="pl-PL"/>
        </w:rPr>
        <w:t>Zobowiązanie to ma charakter bezterminowy.</w:t>
      </w:r>
    </w:p>
    <w:p w14:paraId="1A5942CF" w14:textId="77777777" w:rsidR="00A7698D" w:rsidRDefault="00A7698D" w:rsidP="003C6E23">
      <w:pPr>
        <w:jc w:val="center"/>
        <w:rPr>
          <w:rFonts w:asciiTheme="minorHAnsi" w:hAnsiTheme="minorHAnsi" w:cstheme="minorHAnsi"/>
          <w:b/>
          <w:sz w:val="22"/>
          <w:szCs w:val="22"/>
        </w:rPr>
      </w:pPr>
    </w:p>
    <w:p w14:paraId="3D0A8720" w14:textId="231EAEE1" w:rsidR="00D15B5C" w:rsidRPr="00853088" w:rsidRDefault="00D15B5C" w:rsidP="003C6E23">
      <w:pPr>
        <w:jc w:val="center"/>
        <w:rPr>
          <w:rFonts w:asciiTheme="minorHAnsi" w:hAnsiTheme="minorHAnsi" w:cstheme="minorHAnsi"/>
          <w:b/>
          <w:sz w:val="22"/>
          <w:szCs w:val="22"/>
        </w:rPr>
      </w:pPr>
      <w:r w:rsidRPr="00853088">
        <w:rPr>
          <w:rFonts w:asciiTheme="minorHAnsi" w:hAnsiTheme="minorHAnsi" w:cstheme="minorHAnsi"/>
          <w:b/>
          <w:sz w:val="22"/>
          <w:szCs w:val="22"/>
        </w:rPr>
        <w:t>§</w:t>
      </w:r>
      <w:r w:rsidR="003C6E23">
        <w:rPr>
          <w:rFonts w:asciiTheme="minorHAnsi" w:hAnsiTheme="minorHAnsi" w:cstheme="minorHAnsi"/>
          <w:b/>
          <w:sz w:val="22"/>
          <w:szCs w:val="22"/>
        </w:rPr>
        <w:t xml:space="preserve"> </w:t>
      </w:r>
      <w:r w:rsidR="00A7698D">
        <w:rPr>
          <w:rFonts w:asciiTheme="minorHAnsi" w:hAnsiTheme="minorHAnsi" w:cstheme="minorHAnsi"/>
          <w:b/>
          <w:sz w:val="22"/>
          <w:szCs w:val="22"/>
        </w:rPr>
        <w:t>9</w:t>
      </w:r>
    </w:p>
    <w:p w14:paraId="57EEA1B4" w14:textId="77777777" w:rsidR="00D15B5C" w:rsidRPr="00853088" w:rsidRDefault="00D15B5C" w:rsidP="003C6E23">
      <w:pPr>
        <w:jc w:val="center"/>
        <w:rPr>
          <w:rFonts w:asciiTheme="minorHAnsi" w:hAnsiTheme="minorHAnsi" w:cstheme="minorHAnsi"/>
          <w:b/>
          <w:sz w:val="22"/>
          <w:szCs w:val="22"/>
        </w:rPr>
      </w:pPr>
      <w:r w:rsidRPr="00853088">
        <w:rPr>
          <w:rFonts w:asciiTheme="minorHAnsi" w:hAnsiTheme="minorHAnsi" w:cstheme="minorHAnsi"/>
          <w:b/>
          <w:sz w:val="22"/>
          <w:szCs w:val="22"/>
        </w:rPr>
        <w:t>Przetwarzanie danych osobowych</w:t>
      </w:r>
    </w:p>
    <w:p w14:paraId="78BE5060" w14:textId="583C7AB0" w:rsidR="00D15B5C" w:rsidRPr="00853088" w:rsidRDefault="00D15B5C" w:rsidP="00AB08A2">
      <w:pPr>
        <w:numPr>
          <w:ilvl w:val="0"/>
          <w:numId w:val="5"/>
        </w:numPr>
        <w:tabs>
          <w:tab w:val="clear" w:pos="723"/>
          <w:tab w:val="left" w:pos="426"/>
        </w:tabs>
        <w:autoSpaceDN w:val="0"/>
        <w:ind w:left="426" w:hanging="426"/>
        <w:jc w:val="both"/>
        <w:rPr>
          <w:rFonts w:asciiTheme="minorHAnsi" w:hAnsiTheme="minorHAnsi" w:cstheme="minorHAnsi"/>
          <w:sz w:val="22"/>
          <w:szCs w:val="22"/>
          <w:lang w:eastAsia="ar-SA"/>
        </w:rPr>
      </w:pPr>
      <w:r w:rsidRPr="00853088">
        <w:rPr>
          <w:rFonts w:asciiTheme="minorHAnsi" w:hAnsiTheme="minorHAnsi" w:cstheme="minorHAnsi"/>
          <w:sz w:val="22"/>
          <w:szCs w:val="22"/>
          <w:lang w:eastAsia="ar-SA"/>
        </w:rPr>
        <w:t xml:space="preserve">Niniejsza umowa stanowi informację publiczną w rozumieniu art. 1 ustawy z dnia 6 września 2001r. </w:t>
      </w:r>
      <w:r w:rsidR="00DD5B15">
        <w:rPr>
          <w:rFonts w:asciiTheme="minorHAnsi" w:hAnsiTheme="minorHAnsi" w:cstheme="minorHAnsi"/>
          <w:sz w:val="22"/>
          <w:szCs w:val="22"/>
          <w:lang w:eastAsia="ar-SA"/>
        </w:rPr>
        <w:br/>
      </w:r>
      <w:r w:rsidRPr="00853088">
        <w:rPr>
          <w:rFonts w:asciiTheme="minorHAnsi" w:hAnsiTheme="minorHAnsi" w:cstheme="minorHAnsi"/>
          <w:sz w:val="22"/>
          <w:szCs w:val="22"/>
          <w:lang w:eastAsia="ar-SA"/>
        </w:rPr>
        <w:t>o dostępie do informacji publicznej i podlega udostępnieniu na zasadach i w trybie określonych w ww. ustawie.</w:t>
      </w:r>
    </w:p>
    <w:p w14:paraId="381E78D9" w14:textId="77777777" w:rsidR="00D15B5C" w:rsidRPr="00853088" w:rsidRDefault="00D15B5C" w:rsidP="00AB08A2">
      <w:pPr>
        <w:numPr>
          <w:ilvl w:val="0"/>
          <w:numId w:val="5"/>
        </w:numPr>
        <w:tabs>
          <w:tab w:val="clear" w:pos="723"/>
          <w:tab w:val="left" w:pos="426"/>
        </w:tabs>
        <w:autoSpaceDN w:val="0"/>
        <w:ind w:left="426" w:hanging="426"/>
        <w:jc w:val="both"/>
        <w:rPr>
          <w:rFonts w:asciiTheme="minorHAnsi" w:hAnsiTheme="minorHAnsi" w:cstheme="minorHAnsi"/>
          <w:sz w:val="22"/>
          <w:szCs w:val="22"/>
          <w:lang w:eastAsia="ar-SA"/>
        </w:rPr>
      </w:pPr>
      <w:r w:rsidRPr="00853088">
        <w:rPr>
          <w:rFonts w:asciiTheme="minorHAnsi" w:hAnsiTheme="minorHAnsi" w:cstheme="minorHAnsi"/>
          <w:sz w:val="22"/>
          <w:szCs w:val="22"/>
          <w:lang w:eastAsia="ar-SA"/>
        </w:rPr>
        <w:t>Przetwarzanie danych osobowych z tytułu realizacji przedmiotowej umowy odbywać się będzie zgodnie z rozporządzeniem Parlamentu Europejskiego i Rady (UE) 2016/679 z dnia 27 kwietnia 2016r. w sprawie ochrony osób fizycznych w związku z przetwarzaniem danych osobowych i w sprawie swobodnego przepływu takich danych oraz uchylenia dyrektywy 95/46/WE (RODO).</w:t>
      </w:r>
    </w:p>
    <w:p w14:paraId="040EEDFC" w14:textId="77777777" w:rsidR="00D15B5C" w:rsidRPr="00853088" w:rsidRDefault="00D15B5C" w:rsidP="00AB08A2">
      <w:pPr>
        <w:numPr>
          <w:ilvl w:val="0"/>
          <w:numId w:val="5"/>
        </w:numPr>
        <w:tabs>
          <w:tab w:val="clear" w:pos="723"/>
          <w:tab w:val="left" w:pos="426"/>
        </w:tabs>
        <w:autoSpaceDN w:val="0"/>
        <w:ind w:left="426" w:hanging="426"/>
        <w:jc w:val="both"/>
        <w:rPr>
          <w:rFonts w:asciiTheme="minorHAnsi" w:hAnsiTheme="minorHAnsi" w:cstheme="minorHAnsi"/>
          <w:sz w:val="22"/>
          <w:szCs w:val="22"/>
          <w:lang w:eastAsia="ar-SA"/>
        </w:rPr>
      </w:pPr>
      <w:r w:rsidRPr="00853088">
        <w:rPr>
          <w:rFonts w:asciiTheme="minorHAnsi" w:hAnsiTheme="minorHAnsi" w:cstheme="minorHAnsi"/>
          <w:sz w:val="22"/>
          <w:szCs w:val="22"/>
          <w:lang w:eastAsia="ar-SA"/>
        </w:rPr>
        <w:t>Zamawiający, realizując nałożony na administratora obowiązek informacyjny wobec osób fizycznych – zgodnie z art. 13 i 14 RODO – informuje, że:</w:t>
      </w:r>
    </w:p>
    <w:p w14:paraId="4BCC8528" w14:textId="78B8540E" w:rsidR="00D15B5C" w:rsidRPr="00853088" w:rsidRDefault="00D15B5C" w:rsidP="00AB08A2">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 xml:space="preserve">administratorem danych osobowych jest: </w:t>
      </w:r>
      <w:r w:rsidRPr="00853088">
        <w:rPr>
          <w:rFonts w:asciiTheme="minorHAnsi" w:hAnsiTheme="minorHAnsi" w:cstheme="minorHAnsi"/>
          <w:b/>
          <w:sz w:val="22"/>
          <w:szCs w:val="22"/>
          <w:lang w:val="x-none" w:eastAsia="ar-SA"/>
        </w:rPr>
        <w:t>Zakład Wodociągów i Kanalizacji Sp</w:t>
      </w:r>
      <w:r w:rsidRPr="00853088">
        <w:rPr>
          <w:rFonts w:asciiTheme="minorHAnsi" w:hAnsiTheme="minorHAnsi" w:cstheme="minorHAnsi"/>
          <w:b/>
          <w:sz w:val="22"/>
          <w:szCs w:val="22"/>
          <w:lang w:eastAsia="ar-SA"/>
        </w:rPr>
        <w:t>ółka</w:t>
      </w:r>
      <w:r w:rsidRPr="00853088">
        <w:rPr>
          <w:rFonts w:asciiTheme="minorHAnsi" w:hAnsiTheme="minorHAnsi" w:cstheme="minorHAnsi"/>
          <w:b/>
          <w:sz w:val="22"/>
          <w:szCs w:val="22"/>
          <w:lang w:val="x-none" w:eastAsia="ar-SA"/>
        </w:rPr>
        <w:t xml:space="preserve"> z o.o. </w:t>
      </w:r>
      <w:r w:rsidR="00DD5B15">
        <w:rPr>
          <w:rFonts w:asciiTheme="minorHAnsi" w:hAnsiTheme="minorHAnsi" w:cstheme="minorHAnsi"/>
          <w:b/>
          <w:sz w:val="22"/>
          <w:szCs w:val="22"/>
          <w:lang w:val="x-none" w:eastAsia="ar-SA"/>
        </w:rPr>
        <w:br/>
      </w:r>
      <w:r w:rsidRPr="00853088">
        <w:rPr>
          <w:rFonts w:asciiTheme="minorHAnsi" w:hAnsiTheme="minorHAnsi" w:cstheme="minorHAnsi"/>
          <w:b/>
          <w:sz w:val="22"/>
          <w:szCs w:val="22"/>
          <w:lang w:val="x-none" w:eastAsia="ar-SA"/>
        </w:rPr>
        <w:t>w Szczecinie</w:t>
      </w:r>
      <w:r w:rsidRPr="00853088">
        <w:rPr>
          <w:rFonts w:asciiTheme="minorHAnsi" w:hAnsiTheme="minorHAnsi" w:cstheme="minorHAnsi"/>
          <w:b/>
          <w:sz w:val="22"/>
          <w:szCs w:val="22"/>
          <w:lang w:eastAsia="ar-SA"/>
        </w:rPr>
        <w:t>,</w:t>
      </w:r>
    </w:p>
    <w:p w14:paraId="001D3A9C" w14:textId="457961E8" w:rsidR="00D15B5C" w:rsidRPr="00853088" w:rsidRDefault="00D15B5C" w:rsidP="00AB08A2">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eastAsia="ar-SA"/>
        </w:rPr>
        <w:t>kontakt do</w:t>
      </w:r>
      <w:r w:rsidRPr="00853088">
        <w:rPr>
          <w:rFonts w:asciiTheme="minorHAnsi" w:hAnsiTheme="minorHAnsi" w:cstheme="minorHAnsi"/>
          <w:b/>
          <w:sz w:val="22"/>
          <w:szCs w:val="22"/>
          <w:lang w:val="x-none" w:eastAsia="ar-SA"/>
        </w:rPr>
        <w:t xml:space="preserve"> </w:t>
      </w:r>
      <w:r w:rsidRPr="00853088">
        <w:rPr>
          <w:rFonts w:asciiTheme="minorHAnsi" w:hAnsiTheme="minorHAnsi" w:cstheme="minorHAnsi"/>
          <w:sz w:val="22"/>
          <w:szCs w:val="22"/>
          <w:lang w:val="x-none" w:eastAsia="ar-SA"/>
        </w:rPr>
        <w:t>inspektora ochrony danych osobowych w:</w:t>
      </w:r>
      <w:r w:rsidRPr="00853088">
        <w:rPr>
          <w:rFonts w:asciiTheme="minorHAnsi" w:hAnsiTheme="minorHAnsi" w:cstheme="minorHAnsi"/>
          <w:b/>
          <w:bCs/>
          <w:sz w:val="22"/>
          <w:szCs w:val="22"/>
          <w:lang w:val="x-none" w:eastAsia="ar-SA"/>
        </w:rPr>
        <w:t xml:space="preserve"> </w:t>
      </w:r>
      <w:r w:rsidRPr="00853088">
        <w:rPr>
          <w:rFonts w:asciiTheme="minorHAnsi" w:hAnsiTheme="minorHAnsi" w:cstheme="minorHAnsi"/>
          <w:bCs/>
          <w:sz w:val="22"/>
          <w:szCs w:val="22"/>
          <w:lang w:val="x-none" w:eastAsia="ar-SA"/>
        </w:rPr>
        <w:t>Zakładzie Wodociągów i Kanalizacji Sp</w:t>
      </w:r>
      <w:r w:rsidRPr="00853088">
        <w:rPr>
          <w:rFonts w:asciiTheme="minorHAnsi" w:hAnsiTheme="minorHAnsi" w:cstheme="minorHAnsi"/>
          <w:bCs/>
          <w:sz w:val="22"/>
          <w:szCs w:val="22"/>
          <w:lang w:eastAsia="ar-SA"/>
        </w:rPr>
        <w:t>ółka</w:t>
      </w:r>
      <w:r w:rsidRPr="00853088">
        <w:rPr>
          <w:rFonts w:asciiTheme="minorHAnsi" w:hAnsiTheme="minorHAnsi" w:cstheme="minorHAnsi"/>
          <w:bCs/>
          <w:sz w:val="22"/>
          <w:szCs w:val="22"/>
          <w:lang w:val="x-none" w:eastAsia="ar-SA"/>
        </w:rPr>
        <w:t xml:space="preserve"> </w:t>
      </w:r>
      <w:r w:rsidR="00DD5B15">
        <w:rPr>
          <w:rFonts w:asciiTheme="minorHAnsi" w:hAnsiTheme="minorHAnsi" w:cstheme="minorHAnsi"/>
          <w:bCs/>
          <w:sz w:val="22"/>
          <w:szCs w:val="22"/>
          <w:lang w:val="x-none" w:eastAsia="ar-SA"/>
        </w:rPr>
        <w:br/>
      </w:r>
      <w:r w:rsidRPr="00853088">
        <w:rPr>
          <w:rFonts w:asciiTheme="minorHAnsi" w:hAnsiTheme="minorHAnsi" w:cstheme="minorHAnsi"/>
          <w:bCs/>
          <w:sz w:val="22"/>
          <w:szCs w:val="22"/>
          <w:lang w:val="x-none" w:eastAsia="ar-SA"/>
        </w:rPr>
        <w:t>z o.o. w Szczecinie</w:t>
      </w:r>
      <w:r w:rsidRPr="00853088">
        <w:rPr>
          <w:rFonts w:asciiTheme="minorHAnsi" w:hAnsiTheme="minorHAnsi" w:cstheme="minorHAnsi"/>
          <w:sz w:val="22"/>
          <w:szCs w:val="22"/>
          <w:lang w:val="x-none" w:eastAsia="ar-SA"/>
        </w:rPr>
        <w:t xml:space="preserve"> tel. </w:t>
      </w:r>
      <w:r w:rsidRPr="00853088">
        <w:rPr>
          <w:rFonts w:asciiTheme="minorHAnsi" w:hAnsiTheme="minorHAnsi" w:cstheme="minorHAnsi"/>
          <w:sz w:val="22"/>
          <w:szCs w:val="22"/>
          <w:lang w:eastAsia="ar-SA"/>
        </w:rPr>
        <w:t>91-44-26-231</w:t>
      </w:r>
      <w:r w:rsidRPr="00853088">
        <w:rPr>
          <w:rFonts w:asciiTheme="minorHAnsi" w:hAnsiTheme="minorHAnsi" w:cstheme="minorHAnsi"/>
          <w:sz w:val="22"/>
          <w:szCs w:val="22"/>
          <w:lang w:val="x-none" w:eastAsia="ar-SA"/>
        </w:rPr>
        <w:t xml:space="preserve">, adres e-mail: </w:t>
      </w:r>
      <w:hyperlink r:id="rId10" w:history="1">
        <w:r w:rsidRPr="00853088">
          <w:rPr>
            <w:rFonts w:asciiTheme="minorHAnsi" w:hAnsiTheme="minorHAnsi" w:cstheme="minorHAnsi"/>
            <w:sz w:val="22"/>
            <w:szCs w:val="22"/>
            <w:u w:val="single"/>
            <w:lang w:eastAsia="ar-SA"/>
          </w:rPr>
          <w:t>iod@zwik.szczecin.pl</w:t>
        </w:r>
      </w:hyperlink>
    </w:p>
    <w:p w14:paraId="7C5E156F" w14:textId="2C2DF0D3" w:rsidR="00D15B5C" w:rsidRPr="00853088" w:rsidRDefault="00D15B5C" w:rsidP="00AB08A2">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eastAsia="ar-SA"/>
        </w:rPr>
        <w:lastRenderedPageBreak/>
        <w:t xml:space="preserve">osobie </w:t>
      </w:r>
      <w:r w:rsidRPr="00853088">
        <w:rPr>
          <w:rFonts w:asciiTheme="minorHAnsi" w:hAnsiTheme="minorHAnsi" w:cstheme="minorHAnsi"/>
          <w:sz w:val="22"/>
          <w:szCs w:val="22"/>
          <w:lang w:val="x-none" w:eastAsia="ar-SA"/>
        </w:rPr>
        <w:t xml:space="preserve">fizycznej, której dane dotyczą przysługuje prawo żądania od administratora dostępu do danych osobowych, do ich sprostowania, ograniczenia przetwarzania na zasadach określonych </w:t>
      </w:r>
      <w:r w:rsidR="00DD5B15">
        <w:rPr>
          <w:rFonts w:asciiTheme="minorHAnsi" w:hAnsiTheme="minorHAnsi" w:cstheme="minorHAnsi"/>
          <w:sz w:val="22"/>
          <w:szCs w:val="22"/>
          <w:lang w:val="x-none" w:eastAsia="ar-SA"/>
        </w:rPr>
        <w:br/>
      </w:r>
      <w:r w:rsidRPr="00853088">
        <w:rPr>
          <w:rFonts w:asciiTheme="minorHAnsi" w:hAnsiTheme="minorHAnsi" w:cstheme="minorHAnsi"/>
          <w:sz w:val="22"/>
          <w:szCs w:val="22"/>
          <w:lang w:val="x-none" w:eastAsia="ar-SA"/>
        </w:rPr>
        <w:t>w RODO oraz w innych obowiązujących w tym zakresie przepisów prawa,</w:t>
      </w:r>
    </w:p>
    <w:p w14:paraId="40694E51" w14:textId="77777777" w:rsidR="00D15B5C" w:rsidRPr="00853088" w:rsidRDefault="00D15B5C" w:rsidP="00AB08A2">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eastAsia="ar-SA"/>
        </w:rPr>
        <w:t xml:space="preserve">osobie </w:t>
      </w:r>
      <w:r w:rsidRPr="00853088">
        <w:rPr>
          <w:rFonts w:asciiTheme="minorHAnsi" w:hAnsiTheme="minorHAnsi" w:cstheme="minorHAnsi"/>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853088">
        <w:rPr>
          <w:rFonts w:asciiTheme="minorHAnsi" w:hAnsiTheme="minorHAnsi" w:cstheme="minorHAnsi"/>
          <w:sz w:val="22"/>
          <w:szCs w:val="22"/>
          <w:lang w:eastAsia="ar-SA"/>
        </w:rPr>
        <w:t>,</w:t>
      </w:r>
    </w:p>
    <w:p w14:paraId="22EE5F8E" w14:textId="77777777" w:rsidR="00D15B5C" w:rsidRPr="00853088" w:rsidRDefault="00D15B5C" w:rsidP="00AB08A2">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 xml:space="preserve">dane osobowe będą przetwarzane </w:t>
      </w:r>
      <w:r w:rsidRPr="00853088">
        <w:rPr>
          <w:rFonts w:asciiTheme="minorHAnsi" w:hAnsiTheme="minorHAnsi" w:cstheme="minorHAnsi"/>
          <w:sz w:val="22"/>
          <w:szCs w:val="22"/>
          <w:lang w:eastAsia="ar-SA"/>
        </w:rPr>
        <w:t xml:space="preserve">na podstawie art. 6 ust. 1 lit b i c RODO </w:t>
      </w:r>
      <w:r w:rsidRPr="00853088">
        <w:rPr>
          <w:rFonts w:asciiTheme="minorHAnsi" w:hAnsiTheme="minorHAnsi" w:cstheme="minorHAnsi"/>
          <w:sz w:val="22"/>
          <w:szCs w:val="22"/>
          <w:lang w:val="x-none" w:eastAsia="ar-SA"/>
        </w:rPr>
        <w:t>w celu:</w:t>
      </w:r>
    </w:p>
    <w:p w14:paraId="2DD4942B" w14:textId="6F03E362" w:rsidR="00D15B5C" w:rsidRPr="00853088" w:rsidRDefault="00DD5B15" w:rsidP="00853088">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00D15B5C" w:rsidRPr="00853088">
        <w:rPr>
          <w:rFonts w:asciiTheme="minorHAnsi" w:hAnsiTheme="minorHAnsi" w:cstheme="minorHAnsi"/>
          <w:sz w:val="22"/>
          <w:szCs w:val="22"/>
          <w:lang w:eastAsia="ar-SA"/>
        </w:rPr>
        <w:t xml:space="preserve">- </w:t>
      </w:r>
      <w:r w:rsidR="00D15B5C" w:rsidRPr="00853088">
        <w:rPr>
          <w:rFonts w:asciiTheme="minorHAnsi" w:hAnsiTheme="minorHAnsi" w:cstheme="minorHAnsi"/>
          <w:sz w:val="22"/>
          <w:szCs w:val="22"/>
          <w:lang w:val="x-none" w:eastAsia="ar-SA"/>
        </w:rPr>
        <w:t>zawarcia umowy i prawidłowej realizacji przedmiotu umowy,</w:t>
      </w:r>
    </w:p>
    <w:p w14:paraId="4F44F755" w14:textId="1DA1F1F1" w:rsidR="00D15B5C" w:rsidRPr="00853088" w:rsidRDefault="00DD5B15" w:rsidP="00853088">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00D15B5C" w:rsidRPr="00853088">
        <w:rPr>
          <w:rFonts w:asciiTheme="minorHAnsi" w:hAnsiTheme="minorHAnsi" w:cstheme="minorHAnsi"/>
          <w:sz w:val="22"/>
          <w:szCs w:val="22"/>
          <w:lang w:eastAsia="ar-SA"/>
        </w:rPr>
        <w:t>-</w:t>
      </w:r>
      <w:r w:rsidR="00591DA5">
        <w:rPr>
          <w:rFonts w:asciiTheme="minorHAnsi" w:hAnsiTheme="minorHAnsi" w:cstheme="minorHAnsi"/>
          <w:sz w:val="22"/>
          <w:szCs w:val="22"/>
          <w:lang w:eastAsia="ar-SA"/>
        </w:rPr>
        <w:t xml:space="preserve"> </w:t>
      </w:r>
      <w:r w:rsidR="00D15B5C" w:rsidRPr="00853088">
        <w:rPr>
          <w:rFonts w:asciiTheme="minorHAnsi" w:hAnsiTheme="minorHAnsi" w:cstheme="minorHAnsi"/>
          <w:sz w:val="22"/>
          <w:szCs w:val="22"/>
          <w:lang w:val="x-none" w:eastAsia="ar-SA"/>
        </w:rPr>
        <w:t xml:space="preserve">przechowywania dokumentacji na wypadek kontroli prowadzonej przez uprawnione organy </w:t>
      </w:r>
      <w:r w:rsidR="00D15B5C" w:rsidRPr="00853088">
        <w:rPr>
          <w:rFonts w:asciiTheme="minorHAnsi" w:hAnsiTheme="minorHAnsi" w:cstheme="minorHAnsi"/>
          <w:sz w:val="22"/>
          <w:szCs w:val="22"/>
          <w:lang w:val="x-none" w:eastAsia="ar-SA"/>
        </w:rPr>
        <w:br/>
      </w:r>
      <w:r>
        <w:rPr>
          <w:rFonts w:asciiTheme="minorHAnsi" w:hAnsiTheme="minorHAnsi" w:cstheme="minorHAnsi"/>
          <w:sz w:val="22"/>
          <w:szCs w:val="22"/>
          <w:lang w:eastAsia="ar-SA"/>
        </w:rPr>
        <w:t xml:space="preserve">    </w:t>
      </w:r>
      <w:r w:rsidR="00D15B5C" w:rsidRPr="00853088">
        <w:rPr>
          <w:rFonts w:asciiTheme="minorHAnsi" w:hAnsiTheme="minorHAnsi" w:cstheme="minorHAnsi"/>
          <w:sz w:val="22"/>
          <w:szCs w:val="22"/>
          <w:lang w:val="x-none" w:eastAsia="ar-SA"/>
        </w:rPr>
        <w:t>i podmioty,</w:t>
      </w:r>
    </w:p>
    <w:p w14:paraId="23D15D2F" w14:textId="668D0F6B" w:rsidR="00D15B5C" w:rsidRPr="00853088" w:rsidRDefault="00DD5B15" w:rsidP="00853088">
      <w:pPr>
        <w:tabs>
          <w:tab w:val="left" w:pos="851"/>
        </w:tabs>
        <w:ind w:left="851" w:hanging="425"/>
        <w:jc w:val="both"/>
        <w:rPr>
          <w:rFonts w:asciiTheme="minorHAnsi" w:hAnsiTheme="minorHAnsi" w:cstheme="minorHAnsi"/>
          <w:sz w:val="22"/>
          <w:szCs w:val="22"/>
          <w:lang w:val="x-none" w:eastAsia="ar-SA"/>
        </w:rPr>
      </w:pPr>
      <w:r>
        <w:rPr>
          <w:rFonts w:asciiTheme="minorHAnsi" w:hAnsiTheme="minorHAnsi" w:cstheme="minorHAnsi"/>
          <w:sz w:val="22"/>
          <w:szCs w:val="22"/>
          <w:lang w:eastAsia="ar-SA"/>
        </w:rPr>
        <w:t xml:space="preserve">         </w:t>
      </w:r>
      <w:r w:rsidR="00D15B5C" w:rsidRPr="00853088">
        <w:rPr>
          <w:rFonts w:asciiTheme="minorHAnsi" w:hAnsiTheme="minorHAnsi" w:cstheme="minorHAnsi"/>
          <w:sz w:val="22"/>
          <w:szCs w:val="22"/>
          <w:lang w:eastAsia="ar-SA"/>
        </w:rPr>
        <w:t xml:space="preserve">- </w:t>
      </w:r>
      <w:r w:rsidR="00D15B5C" w:rsidRPr="00853088">
        <w:rPr>
          <w:rFonts w:asciiTheme="minorHAnsi" w:hAnsiTheme="minorHAnsi" w:cstheme="minorHAnsi"/>
          <w:sz w:val="22"/>
          <w:szCs w:val="22"/>
          <w:lang w:val="x-none" w:eastAsia="ar-SA"/>
        </w:rPr>
        <w:t>przekazania dokumentacji do archiwum a następnie jej zbrakowania,</w:t>
      </w:r>
    </w:p>
    <w:p w14:paraId="31F09DBB" w14:textId="77777777" w:rsidR="00D15B5C" w:rsidRPr="00853088" w:rsidRDefault="00D15B5C" w:rsidP="00AB08A2">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dane osobowe będą przetwarzane przez okres realizacji umowy, okres rękojmi, okres do upływu terminu przedawnienia roszczeń oraz okres archiwizacji</w:t>
      </w:r>
      <w:r w:rsidRPr="00853088">
        <w:rPr>
          <w:rFonts w:asciiTheme="minorHAnsi" w:hAnsiTheme="minorHAnsi" w:cstheme="minorHAnsi"/>
          <w:sz w:val="22"/>
          <w:szCs w:val="22"/>
          <w:lang w:eastAsia="ar-SA"/>
        </w:rPr>
        <w:t>,</w:t>
      </w:r>
    </w:p>
    <w:p w14:paraId="76DFD79C" w14:textId="77777777" w:rsidR="00D15B5C" w:rsidRPr="00853088" w:rsidRDefault="00D15B5C" w:rsidP="00AB08A2">
      <w:pPr>
        <w:numPr>
          <w:ilvl w:val="0"/>
          <w:numId w:val="6"/>
        </w:numPr>
        <w:tabs>
          <w:tab w:val="clear" w:pos="720"/>
          <w:tab w:val="left" w:pos="851"/>
          <w:tab w:val="left" w:pos="993"/>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odbiorcami danych osobowych będą:</w:t>
      </w:r>
    </w:p>
    <w:p w14:paraId="045F8339" w14:textId="16822E20" w:rsidR="00D15B5C" w:rsidRPr="00853088" w:rsidRDefault="00D15B5C" w:rsidP="0001687A">
      <w:pPr>
        <w:numPr>
          <w:ilvl w:val="1"/>
          <w:numId w:val="7"/>
        </w:numPr>
        <w:tabs>
          <w:tab w:val="left" w:pos="1276"/>
        </w:tabs>
        <w:ind w:left="1276"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 xml:space="preserve">osoby lub podmioty, którym udostępniona zostanie niniejsza umowa lub dokumentacja związania z realizacją umowy w oparciu o powszechnie obowiązujące przepisy, w tym w szczególności </w:t>
      </w:r>
      <w:r w:rsidR="00DD5B15">
        <w:rPr>
          <w:rFonts w:asciiTheme="minorHAnsi" w:hAnsiTheme="minorHAnsi" w:cstheme="minorHAnsi"/>
          <w:sz w:val="22"/>
          <w:szCs w:val="22"/>
          <w:lang w:val="x-none" w:eastAsia="ar-SA"/>
        </w:rPr>
        <w:br/>
      </w:r>
      <w:r w:rsidRPr="00853088">
        <w:rPr>
          <w:rFonts w:asciiTheme="minorHAnsi" w:hAnsiTheme="minorHAnsi" w:cstheme="minorHAnsi"/>
          <w:sz w:val="22"/>
          <w:szCs w:val="22"/>
          <w:lang w:eastAsia="ar-SA"/>
        </w:rPr>
        <w:t xml:space="preserve">w </w:t>
      </w:r>
      <w:r w:rsidRPr="00853088">
        <w:rPr>
          <w:rFonts w:asciiTheme="minorHAnsi" w:hAnsiTheme="minorHAnsi" w:cstheme="minorHAnsi"/>
          <w:sz w:val="22"/>
          <w:szCs w:val="22"/>
          <w:lang w:val="x-none" w:eastAsia="ar-SA"/>
        </w:rPr>
        <w:t>oparciu o ustaw</w:t>
      </w:r>
      <w:r w:rsidRPr="00853088">
        <w:rPr>
          <w:rFonts w:asciiTheme="minorHAnsi" w:hAnsiTheme="minorHAnsi" w:cstheme="minorHAnsi"/>
          <w:sz w:val="22"/>
          <w:szCs w:val="22"/>
          <w:lang w:eastAsia="ar-SA"/>
        </w:rPr>
        <w:t>ę</w:t>
      </w:r>
      <w:r w:rsidRPr="00853088">
        <w:rPr>
          <w:rFonts w:asciiTheme="minorHAnsi" w:hAnsiTheme="minorHAnsi" w:cstheme="minorHAnsi"/>
          <w:sz w:val="22"/>
          <w:szCs w:val="22"/>
          <w:lang w:val="x-none" w:eastAsia="ar-SA"/>
        </w:rPr>
        <w:t xml:space="preserve"> z dnia 6 września 2001 r. o dostępie do informacji publicznej,</w:t>
      </w:r>
    </w:p>
    <w:p w14:paraId="5F39C572" w14:textId="77777777" w:rsidR="00D15B5C" w:rsidRPr="00853088" w:rsidRDefault="00D15B5C" w:rsidP="0001687A">
      <w:pPr>
        <w:numPr>
          <w:ilvl w:val="1"/>
          <w:numId w:val="7"/>
        </w:numPr>
        <w:tabs>
          <w:tab w:val="left" w:pos="1276"/>
        </w:tabs>
        <w:ind w:left="1276"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 xml:space="preserve">inni administratorzy danych, działający na mocy umów zawartych z </w:t>
      </w:r>
      <w:r w:rsidRPr="00853088">
        <w:rPr>
          <w:rFonts w:asciiTheme="minorHAnsi" w:hAnsiTheme="minorHAnsi" w:cstheme="minorHAnsi"/>
          <w:sz w:val="22"/>
          <w:szCs w:val="22"/>
          <w:lang w:eastAsia="ar-SA"/>
        </w:rPr>
        <w:t>zamawiającym</w:t>
      </w:r>
      <w:r w:rsidRPr="00853088">
        <w:rPr>
          <w:rFonts w:asciiTheme="minorHAnsi" w:hAnsiTheme="minorHAnsi" w:cstheme="minorHAnsi"/>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465898E8" w14:textId="77777777" w:rsidR="00D15B5C" w:rsidRPr="00853088" w:rsidRDefault="00D15B5C" w:rsidP="0001687A">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bookmarkStart w:id="0" w:name="_GoBack"/>
      <w:r w:rsidRPr="00853088">
        <w:rPr>
          <w:rFonts w:asciiTheme="minorHAnsi" w:hAnsiTheme="minorHAnsi" w:cstheme="minorHAnsi"/>
          <w:sz w:val="22"/>
          <w:szCs w:val="22"/>
          <w:lang w:val="x-none" w:eastAsia="ar-SA"/>
        </w:rPr>
        <w:t xml:space="preserve">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w:t>
      </w:r>
      <w:r w:rsidRPr="00853088">
        <w:rPr>
          <w:rFonts w:asciiTheme="minorHAnsi" w:hAnsiTheme="minorHAnsi" w:cstheme="minorHAnsi"/>
          <w:sz w:val="22"/>
          <w:szCs w:val="22"/>
          <w:lang w:val="x-none" w:eastAsia="ar-SA"/>
        </w:rPr>
        <w:br/>
        <w:t>z kontrolą realizacji przez Wykonawcę obowiązku zatrudnienia na podstawie umowy o pracę</w:t>
      </w:r>
      <w:r w:rsidRPr="00853088">
        <w:rPr>
          <w:rFonts w:asciiTheme="minorHAnsi" w:hAnsiTheme="minorHAnsi" w:cstheme="minorHAnsi"/>
          <w:sz w:val="22"/>
          <w:szCs w:val="22"/>
          <w:lang w:eastAsia="ar-SA"/>
        </w:rPr>
        <w:t>,</w:t>
      </w:r>
    </w:p>
    <w:p w14:paraId="4FEEC4BC" w14:textId="77777777" w:rsidR="00D15B5C" w:rsidRPr="00853088" w:rsidRDefault="00D15B5C" w:rsidP="0001687A">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 xml:space="preserve">źródłem pochodzenia danych osobowych niepozyskanych bezpośrednio od osoby, której dane dotyczą jest </w:t>
      </w:r>
      <w:r w:rsidRPr="00853088">
        <w:rPr>
          <w:rFonts w:asciiTheme="minorHAnsi" w:hAnsiTheme="minorHAnsi" w:cstheme="minorHAnsi"/>
          <w:sz w:val="22"/>
          <w:szCs w:val="22"/>
          <w:lang w:eastAsia="ar-SA"/>
        </w:rPr>
        <w:t>wykonawca,</w:t>
      </w:r>
    </w:p>
    <w:p w14:paraId="15FE52F1" w14:textId="77777777" w:rsidR="00D15B5C" w:rsidRPr="00853088" w:rsidRDefault="00D15B5C" w:rsidP="0001687A">
      <w:pPr>
        <w:numPr>
          <w:ilvl w:val="0"/>
          <w:numId w:val="6"/>
        </w:numPr>
        <w:tabs>
          <w:tab w:val="clear" w:pos="720"/>
          <w:tab w:val="left" w:pos="851"/>
        </w:tabs>
        <w:ind w:left="851" w:hanging="425"/>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obowiązek podania przez</w:t>
      </w:r>
      <w:r w:rsidRPr="00853088">
        <w:rPr>
          <w:rFonts w:asciiTheme="minorHAnsi" w:hAnsiTheme="minorHAnsi" w:cstheme="minorHAnsi"/>
          <w:sz w:val="22"/>
          <w:szCs w:val="22"/>
          <w:lang w:eastAsia="ar-SA"/>
        </w:rPr>
        <w:t xml:space="preserve"> wykonawcę</w:t>
      </w:r>
      <w:r w:rsidRPr="00853088">
        <w:rPr>
          <w:rFonts w:asciiTheme="minorHAnsi" w:hAnsiTheme="minorHAnsi" w:cstheme="minorHAnsi"/>
          <w:sz w:val="22"/>
          <w:szCs w:val="22"/>
          <w:lang w:val="x-none" w:eastAsia="ar-SA"/>
        </w:rPr>
        <w:t xml:space="preserve"> danych osobowych </w:t>
      </w:r>
      <w:r w:rsidRPr="00853088">
        <w:rPr>
          <w:rFonts w:asciiTheme="minorHAnsi" w:hAnsiTheme="minorHAnsi" w:cstheme="minorHAnsi"/>
          <w:sz w:val="22"/>
          <w:szCs w:val="22"/>
          <w:lang w:eastAsia="ar-SA"/>
        </w:rPr>
        <w:t>zamawiającemu</w:t>
      </w:r>
      <w:r w:rsidRPr="00853088">
        <w:rPr>
          <w:rFonts w:asciiTheme="minorHAnsi" w:hAnsiTheme="minorHAnsi" w:cstheme="minorHAnsi"/>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853088">
        <w:rPr>
          <w:rFonts w:asciiTheme="minorHAnsi" w:hAnsiTheme="minorHAnsi" w:cstheme="minorHAnsi"/>
          <w:sz w:val="22"/>
          <w:szCs w:val="22"/>
          <w:lang w:eastAsia="ar-SA"/>
        </w:rPr>
        <w:t>.</w:t>
      </w:r>
    </w:p>
    <w:bookmarkEnd w:id="0"/>
    <w:p w14:paraId="58C09794" w14:textId="6A21EA75" w:rsidR="00D15B5C" w:rsidRPr="00853088" w:rsidRDefault="00D15B5C" w:rsidP="00AB08A2">
      <w:pPr>
        <w:numPr>
          <w:ilvl w:val="0"/>
          <w:numId w:val="5"/>
        </w:numPr>
        <w:tabs>
          <w:tab w:val="clear" w:pos="723"/>
          <w:tab w:val="num" w:pos="426"/>
        </w:tabs>
        <w:ind w:left="426" w:hanging="426"/>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Wykonawca zobowiązuje się, przy przekazywaniu</w:t>
      </w:r>
      <w:r w:rsidRPr="00853088">
        <w:rPr>
          <w:rFonts w:asciiTheme="minorHAnsi" w:hAnsiTheme="minorHAnsi" w:cstheme="minorHAnsi"/>
          <w:sz w:val="22"/>
          <w:szCs w:val="22"/>
          <w:lang w:eastAsia="ar-SA"/>
        </w:rPr>
        <w:t xml:space="preserve"> zamawiającemu</w:t>
      </w:r>
      <w:r w:rsidRPr="00853088">
        <w:rPr>
          <w:rFonts w:asciiTheme="minorHAnsi" w:hAnsiTheme="minorHAnsi" w:cstheme="minorHAnsi"/>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853088">
        <w:rPr>
          <w:rFonts w:asciiTheme="minorHAnsi" w:hAnsiTheme="minorHAnsi" w:cstheme="minorHAnsi"/>
          <w:sz w:val="22"/>
          <w:szCs w:val="22"/>
          <w:lang w:eastAsia="ar-SA"/>
        </w:rPr>
        <w:t>zamawiającemu</w:t>
      </w:r>
      <w:r w:rsidRPr="00853088">
        <w:rPr>
          <w:rFonts w:asciiTheme="minorHAnsi" w:hAnsiTheme="minorHAnsi" w:cstheme="minorHAnsi"/>
          <w:sz w:val="22"/>
          <w:szCs w:val="22"/>
          <w:lang w:val="x-none" w:eastAsia="ar-SA"/>
        </w:rPr>
        <w:t xml:space="preserve"> każdorazowo przy przekazywaniu </w:t>
      </w:r>
      <w:r w:rsidR="00DD5B15">
        <w:rPr>
          <w:rFonts w:asciiTheme="minorHAnsi" w:hAnsiTheme="minorHAnsi" w:cstheme="minorHAnsi"/>
          <w:sz w:val="22"/>
          <w:szCs w:val="22"/>
          <w:lang w:val="x-none" w:eastAsia="ar-SA"/>
        </w:rPr>
        <w:br/>
      </w:r>
      <w:r w:rsidRPr="00853088">
        <w:rPr>
          <w:rFonts w:asciiTheme="minorHAnsi" w:hAnsiTheme="minorHAnsi" w:cstheme="minorHAnsi"/>
          <w:sz w:val="22"/>
          <w:szCs w:val="22"/>
          <w:lang w:val="x-none" w:eastAsia="ar-SA"/>
        </w:rPr>
        <w:t>m. in.  wniosku o zmianę osób wskazanych prze</w:t>
      </w:r>
      <w:r w:rsidRPr="00853088">
        <w:rPr>
          <w:rFonts w:asciiTheme="minorHAnsi" w:hAnsiTheme="minorHAnsi" w:cstheme="minorHAnsi"/>
          <w:sz w:val="22"/>
          <w:szCs w:val="22"/>
          <w:lang w:eastAsia="ar-SA"/>
        </w:rPr>
        <w:t>z wykonawcę</w:t>
      </w:r>
      <w:r w:rsidRPr="00853088">
        <w:rPr>
          <w:rFonts w:asciiTheme="minorHAnsi" w:hAnsiTheme="minorHAnsi" w:cstheme="minorHAnsi"/>
          <w:sz w:val="22"/>
          <w:szCs w:val="22"/>
          <w:lang w:val="x-none" w:eastAsia="ar-SA"/>
        </w:rPr>
        <w:t xml:space="preserve"> do realizacji umowy</w:t>
      </w:r>
      <w:r w:rsidRPr="00853088">
        <w:rPr>
          <w:rFonts w:asciiTheme="minorHAnsi" w:hAnsiTheme="minorHAnsi" w:cstheme="minorHAnsi"/>
          <w:sz w:val="22"/>
          <w:szCs w:val="22"/>
          <w:lang w:eastAsia="ar-SA"/>
        </w:rPr>
        <w:t>.</w:t>
      </w:r>
    </w:p>
    <w:p w14:paraId="6F83F329" w14:textId="77777777" w:rsidR="00D15B5C" w:rsidRPr="00853088" w:rsidRDefault="00D15B5C" w:rsidP="00AB08A2">
      <w:pPr>
        <w:numPr>
          <w:ilvl w:val="0"/>
          <w:numId w:val="5"/>
        </w:numPr>
        <w:tabs>
          <w:tab w:val="clear" w:pos="723"/>
          <w:tab w:val="num" w:pos="426"/>
        </w:tabs>
        <w:ind w:left="426" w:hanging="426"/>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val="x-none" w:eastAsia="ar-SA"/>
        </w:rPr>
        <w:t>Wykonawca zobowiązuje się poinformować, w imieniu</w:t>
      </w:r>
      <w:r w:rsidRPr="00853088">
        <w:rPr>
          <w:rFonts w:asciiTheme="minorHAnsi" w:hAnsiTheme="minorHAnsi" w:cstheme="minorHAnsi"/>
          <w:sz w:val="22"/>
          <w:szCs w:val="22"/>
          <w:lang w:eastAsia="ar-SA"/>
        </w:rPr>
        <w:t xml:space="preserve"> zamawiającego</w:t>
      </w:r>
      <w:r w:rsidRPr="00853088">
        <w:rPr>
          <w:rFonts w:asciiTheme="minorHAnsi" w:hAnsiTheme="minorHAnsi" w:cstheme="minorHAnsi"/>
          <w:sz w:val="22"/>
          <w:szCs w:val="22"/>
          <w:lang w:val="x-none" w:eastAsia="ar-SA"/>
        </w:rPr>
        <w:t>, wszystkie osoby fizyczne kierowane do realizacji przedmiotu umowy, których dane osobowe będą przekazywane podczas podpisania umowy oraz na etapie realizacji umowy, o:</w:t>
      </w:r>
    </w:p>
    <w:p w14:paraId="34146967" w14:textId="77777777" w:rsidR="00D15B5C" w:rsidRPr="00853088" w:rsidRDefault="00D15B5C" w:rsidP="00853088">
      <w:pPr>
        <w:ind w:left="992" w:hanging="567"/>
        <w:jc w:val="both"/>
        <w:rPr>
          <w:rFonts w:asciiTheme="minorHAnsi" w:hAnsiTheme="minorHAnsi" w:cstheme="minorHAnsi"/>
          <w:sz w:val="22"/>
          <w:szCs w:val="22"/>
          <w:lang w:val="x-none" w:eastAsia="ar-SA"/>
        </w:rPr>
      </w:pPr>
      <w:r w:rsidRPr="00853088">
        <w:rPr>
          <w:rFonts w:asciiTheme="minorHAnsi" w:hAnsiTheme="minorHAnsi" w:cstheme="minorHAnsi"/>
          <w:sz w:val="22"/>
          <w:szCs w:val="22"/>
          <w:lang w:eastAsia="ar-SA"/>
        </w:rPr>
        <w:t xml:space="preserve">- </w:t>
      </w:r>
      <w:r w:rsidRPr="00853088">
        <w:rPr>
          <w:rFonts w:asciiTheme="minorHAnsi" w:hAnsiTheme="minorHAnsi" w:cstheme="minorHAnsi"/>
          <w:sz w:val="22"/>
          <w:szCs w:val="22"/>
          <w:lang w:val="x-none" w:eastAsia="ar-SA"/>
        </w:rPr>
        <w:t xml:space="preserve">fakcie przekazania danych osobowych </w:t>
      </w:r>
      <w:r w:rsidRPr="00853088">
        <w:rPr>
          <w:rFonts w:asciiTheme="minorHAnsi" w:hAnsiTheme="minorHAnsi" w:cstheme="minorHAnsi"/>
          <w:sz w:val="22"/>
          <w:szCs w:val="22"/>
          <w:lang w:eastAsia="ar-SA"/>
        </w:rPr>
        <w:t>zamawiającemu</w:t>
      </w:r>
      <w:r w:rsidRPr="00853088">
        <w:rPr>
          <w:rFonts w:asciiTheme="minorHAnsi" w:hAnsiTheme="minorHAnsi" w:cstheme="minorHAnsi"/>
          <w:sz w:val="22"/>
          <w:szCs w:val="22"/>
          <w:lang w:val="x-none" w:eastAsia="ar-SA"/>
        </w:rPr>
        <w:t>;</w:t>
      </w:r>
    </w:p>
    <w:p w14:paraId="0E1C517D" w14:textId="77777777" w:rsidR="00D15B5C" w:rsidRPr="00853088" w:rsidRDefault="00D15B5C" w:rsidP="00853088">
      <w:pPr>
        <w:ind w:left="992" w:hanging="567"/>
        <w:jc w:val="both"/>
        <w:rPr>
          <w:rFonts w:asciiTheme="minorHAnsi" w:hAnsiTheme="minorHAnsi" w:cstheme="minorHAnsi"/>
          <w:sz w:val="22"/>
          <w:szCs w:val="22"/>
          <w:lang w:eastAsia="ar-SA"/>
        </w:rPr>
      </w:pPr>
      <w:r w:rsidRPr="00853088">
        <w:rPr>
          <w:rFonts w:asciiTheme="minorHAnsi" w:hAnsiTheme="minorHAnsi" w:cstheme="minorHAnsi"/>
          <w:sz w:val="22"/>
          <w:szCs w:val="22"/>
          <w:lang w:eastAsia="ar-SA"/>
        </w:rPr>
        <w:t xml:space="preserve">- </w:t>
      </w:r>
      <w:r w:rsidRPr="00853088">
        <w:rPr>
          <w:rFonts w:asciiTheme="minorHAnsi" w:hAnsiTheme="minorHAnsi" w:cstheme="minorHAnsi"/>
          <w:sz w:val="22"/>
          <w:szCs w:val="22"/>
          <w:lang w:val="x-none" w:eastAsia="ar-SA"/>
        </w:rPr>
        <w:t xml:space="preserve">treści klauzuli informacyjnej wskazanej w ust. </w:t>
      </w:r>
      <w:r w:rsidRPr="00853088">
        <w:rPr>
          <w:rFonts w:asciiTheme="minorHAnsi" w:hAnsiTheme="minorHAnsi" w:cstheme="minorHAnsi"/>
          <w:sz w:val="22"/>
          <w:szCs w:val="22"/>
          <w:lang w:eastAsia="ar-SA"/>
        </w:rPr>
        <w:t>3.</w:t>
      </w:r>
    </w:p>
    <w:p w14:paraId="6F6EDD4F" w14:textId="77777777" w:rsidR="00D15B5C" w:rsidRPr="00853088" w:rsidRDefault="00D15B5C" w:rsidP="00853088">
      <w:pPr>
        <w:ind w:left="426" w:hanging="426"/>
        <w:jc w:val="both"/>
        <w:rPr>
          <w:rFonts w:asciiTheme="minorHAnsi" w:hAnsiTheme="minorHAnsi" w:cstheme="minorHAnsi"/>
          <w:b/>
          <w:sz w:val="22"/>
          <w:szCs w:val="22"/>
        </w:rPr>
      </w:pPr>
      <w:r w:rsidRPr="00853088">
        <w:rPr>
          <w:rFonts w:asciiTheme="minorHAnsi" w:eastAsia="Calibri" w:hAnsiTheme="minorHAnsi" w:cstheme="minorHAnsi"/>
          <w:sz w:val="22"/>
          <w:szCs w:val="22"/>
        </w:rPr>
        <w:t>6.</w:t>
      </w:r>
      <w:r w:rsidRPr="00853088">
        <w:rPr>
          <w:rFonts w:asciiTheme="minorHAnsi" w:eastAsia="Calibri" w:hAnsiTheme="minorHAnsi" w:cstheme="minorHAnsi"/>
          <w:sz w:val="22"/>
          <w:szCs w:val="22"/>
        </w:rPr>
        <w:tab/>
        <w:t>Wykonawca w oświadczeniu, o którym mowa w ust. 4 oświadczy wypełnienie obowiązku, o którym mowa ust. 5</w:t>
      </w:r>
      <w:r w:rsidRPr="00853088">
        <w:rPr>
          <w:rFonts w:asciiTheme="minorHAnsi" w:hAnsiTheme="minorHAnsi" w:cstheme="minorHAnsi"/>
          <w:sz w:val="22"/>
          <w:szCs w:val="22"/>
        </w:rPr>
        <w:t>.</w:t>
      </w:r>
    </w:p>
    <w:p w14:paraId="681D09B6" w14:textId="77777777" w:rsidR="00D15B5C" w:rsidRPr="00853088" w:rsidRDefault="00D15B5C" w:rsidP="00853088">
      <w:pPr>
        <w:jc w:val="both"/>
        <w:rPr>
          <w:rFonts w:asciiTheme="minorHAnsi" w:hAnsiTheme="minorHAnsi" w:cstheme="minorHAnsi"/>
          <w:b/>
          <w:sz w:val="22"/>
          <w:szCs w:val="22"/>
        </w:rPr>
      </w:pPr>
    </w:p>
    <w:p w14:paraId="323F57A7" w14:textId="3A5ACC57" w:rsidR="00737292" w:rsidRPr="00853088" w:rsidRDefault="00737292" w:rsidP="003C6E23">
      <w:pPr>
        <w:jc w:val="center"/>
        <w:rPr>
          <w:rFonts w:asciiTheme="minorHAnsi" w:hAnsiTheme="minorHAnsi" w:cstheme="minorHAnsi"/>
          <w:b/>
          <w:sz w:val="22"/>
          <w:szCs w:val="22"/>
        </w:rPr>
      </w:pPr>
      <w:r w:rsidRPr="00853088">
        <w:rPr>
          <w:rFonts w:asciiTheme="minorHAnsi" w:hAnsiTheme="minorHAnsi" w:cstheme="minorHAnsi"/>
          <w:b/>
          <w:sz w:val="22"/>
          <w:szCs w:val="22"/>
        </w:rPr>
        <w:t>§</w:t>
      </w:r>
      <w:r w:rsidR="00E70478" w:rsidRPr="00853088">
        <w:rPr>
          <w:rFonts w:asciiTheme="minorHAnsi" w:hAnsiTheme="minorHAnsi" w:cstheme="minorHAnsi"/>
          <w:b/>
          <w:sz w:val="22"/>
          <w:szCs w:val="22"/>
        </w:rPr>
        <w:t xml:space="preserve"> </w:t>
      </w:r>
      <w:r w:rsidR="00A7698D">
        <w:rPr>
          <w:rFonts w:asciiTheme="minorHAnsi" w:hAnsiTheme="minorHAnsi" w:cstheme="minorHAnsi"/>
          <w:b/>
          <w:sz w:val="22"/>
          <w:szCs w:val="22"/>
        </w:rPr>
        <w:t>10</w:t>
      </w:r>
    </w:p>
    <w:p w14:paraId="0A41D67F" w14:textId="77777777" w:rsidR="00D5401E" w:rsidRPr="00853088" w:rsidRDefault="00D5401E" w:rsidP="003C6E23">
      <w:pPr>
        <w:ind w:left="567" w:hanging="567"/>
        <w:jc w:val="center"/>
        <w:rPr>
          <w:rFonts w:asciiTheme="minorHAnsi" w:hAnsiTheme="minorHAnsi" w:cstheme="minorHAnsi"/>
          <w:b/>
          <w:sz w:val="22"/>
          <w:szCs w:val="22"/>
        </w:rPr>
      </w:pPr>
      <w:r w:rsidRPr="00853088">
        <w:rPr>
          <w:rFonts w:asciiTheme="minorHAnsi" w:hAnsiTheme="minorHAnsi" w:cstheme="minorHAnsi"/>
          <w:b/>
          <w:sz w:val="22"/>
          <w:szCs w:val="22"/>
        </w:rPr>
        <w:t>Postanowienia końcowe</w:t>
      </w:r>
    </w:p>
    <w:p w14:paraId="1629E6FE" w14:textId="77777777" w:rsidR="00A7698D" w:rsidRDefault="00A7698D" w:rsidP="00AB08A2">
      <w:pPr>
        <w:pStyle w:val="Akapitzlist"/>
        <w:numPr>
          <w:ilvl w:val="0"/>
          <w:numId w:val="16"/>
        </w:numPr>
        <w:ind w:left="426" w:hanging="426"/>
        <w:jc w:val="both"/>
        <w:rPr>
          <w:rFonts w:ascii="Calibri" w:eastAsia="Calibri" w:hAnsi="Calibri" w:cs="Calibri"/>
          <w:sz w:val="22"/>
          <w:szCs w:val="22"/>
          <w:lang w:eastAsia="en-US"/>
        </w:rPr>
      </w:pPr>
      <w:r w:rsidRPr="00A7698D">
        <w:rPr>
          <w:rFonts w:ascii="Calibri" w:eastAsia="Calibri" w:hAnsi="Calibri" w:cs="Calibri"/>
          <w:sz w:val="22"/>
          <w:szCs w:val="22"/>
          <w:lang w:eastAsia="en-US"/>
        </w:rPr>
        <w:t xml:space="preserve">Umowa wchodzi w życie z dniem </w:t>
      </w:r>
      <w:r w:rsidRPr="00A7698D">
        <w:rPr>
          <w:rFonts w:ascii="Calibri" w:eastAsia="Calibri" w:hAnsi="Calibri" w:cs="Calibri"/>
          <w:sz w:val="22"/>
          <w:szCs w:val="22"/>
        </w:rPr>
        <w:t>jej zawarcia</w:t>
      </w:r>
      <w:r w:rsidRPr="00A7698D">
        <w:rPr>
          <w:rFonts w:ascii="Calibri" w:eastAsia="Calibri" w:hAnsi="Calibri" w:cs="Calibri"/>
          <w:sz w:val="22"/>
          <w:szCs w:val="22"/>
          <w:lang w:eastAsia="en-US"/>
        </w:rPr>
        <w:t>.</w:t>
      </w:r>
    </w:p>
    <w:p w14:paraId="4402FBDE" w14:textId="515CE7C8" w:rsidR="00A7698D" w:rsidRPr="00A7698D" w:rsidRDefault="00A7698D" w:rsidP="00AB08A2">
      <w:pPr>
        <w:pStyle w:val="Akapitzlist"/>
        <w:numPr>
          <w:ilvl w:val="0"/>
          <w:numId w:val="16"/>
        </w:numPr>
        <w:ind w:left="426" w:hanging="426"/>
        <w:jc w:val="both"/>
        <w:rPr>
          <w:rFonts w:ascii="Calibri" w:eastAsia="Calibri" w:hAnsi="Calibri" w:cs="Calibri"/>
          <w:sz w:val="22"/>
          <w:szCs w:val="22"/>
          <w:lang w:eastAsia="en-US"/>
        </w:rPr>
      </w:pPr>
      <w:r w:rsidRPr="00A7698D">
        <w:rPr>
          <w:rFonts w:ascii="Calibri" w:eastAsia="Calibri" w:hAnsi="Calibri" w:cs="Calibri"/>
          <w:sz w:val="22"/>
          <w:szCs w:val="22"/>
          <w:lang w:eastAsia="en-US"/>
        </w:rPr>
        <w:t>Umowa zostaje podpisana na okres realizacji przedmiotu umowy i na czas trwania gwarancji i rękojmi.</w:t>
      </w:r>
    </w:p>
    <w:p w14:paraId="476F2D83" w14:textId="53677BBE" w:rsidR="00C04955" w:rsidRPr="00853088" w:rsidRDefault="00737292" w:rsidP="00AB08A2">
      <w:pPr>
        <w:pStyle w:val="Akapitzlist"/>
        <w:numPr>
          <w:ilvl w:val="0"/>
          <w:numId w:val="16"/>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Wszelkie zmiany i uzupełnienia treści umowy wymagają dla s</w:t>
      </w:r>
      <w:r w:rsidR="000E232A" w:rsidRPr="00853088">
        <w:rPr>
          <w:rFonts w:asciiTheme="minorHAnsi" w:hAnsiTheme="minorHAnsi" w:cstheme="minorHAnsi"/>
          <w:sz w:val="22"/>
          <w:szCs w:val="22"/>
        </w:rPr>
        <w:t xml:space="preserve">wej ważności formy pisemnej pod </w:t>
      </w:r>
      <w:r w:rsidRPr="00853088">
        <w:rPr>
          <w:rFonts w:asciiTheme="minorHAnsi" w:hAnsiTheme="minorHAnsi" w:cstheme="minorHAnsi"/>
          <w:sz w:val="22"/>
          <w:szCs w:val="22"/>
        </w:rPr>
        <w:t xml:space="preserve">rygorem nieważności w postaci aneksu. Zmiana osoby uprawnionej </w:t>
      </w:r>
      <w:r w:rsidR="00036B38" w:rsidRPr="00853088">
        <w:rPr>
          <w:rFonts w:asciiTheme="minorHAnsi" w:hAnsiTheme="minorHAnsi" w:cstheme="minorHAnsi"/>
          <w:sz w:val="22"/>
          <w:szCs w:val="22"/>
        </w:rPr>
        <w:t xml:space="preserve">ze strony Zamawiającego </w:t>
      </w:r>
      <w:r w:rsidRPr="00853088">
        <w:rPr>
          <w:rFonts w:asciiTheme="minorHAnsi" w:hAnsiTheme="minorHAnsi" w:cstheme="minorHAnsi"/>
          <w:sz w:val="22"/>
          <w:szCs w:val="22"/>
        </w:rPr>
        <w:t xml:space="preserve">do zgłaszania </w:t>
      </w:r>
      <w:r w:rsidR="00736E90" w:rsidRPr="00853088">
        <w:rPr>
          <w:rFonts w:asciiTheme="minorHAnsi" w:hAnsiTheme="minorHAnsi" w:cstheme="minorHAnsi"/>
          <w:sz w:val="22"/>
          <w:szCs w:val="22"/>
        </w:rPr>
        <w:br/>
      </w:r>
      <w:r w:rsidRPr="00853088">
        <w:rPr>
          <w:rFonts w:asciiTheme="minorHAnsi" w:hAnsiTheme="minorHAnsi" w:cstheme="minorHAnsi"/>
          <w:sz w:val="22"/>
          <w:szCs w:val="22"/>
        </w:rPr>
        <w:t xml:space="preserve">i potwierdzenia wykonania usług serwisowych nie wymaga zmiany umowy, a </w:t>
      </w:r>
      <w:r w:rsidR="000E232A" w:rsidRPr="00853088">
        <w:rPr>
          <w:rFonts w:asciiTheme="minorHAnsi" w:hAnsiTheme="minorHAnsi" w:cstheme="minorHAnsi"/>
          <w:sz w:val="22"/>
          <w:szCs w:val="22"/>
        </w:rPr>
        <w:t>jedynie powiadomienia Wykonawcy w formie elektronicznej.</w:t>
      </w:r>
    </w:p>
    <w:p w14:paraId="70BC3267" w14:textId="77777777" w:rsidR="00E70478" w:rsidRPr="00853088" w:rsidRDefault="00737292" w:rsidP="00AB08A2">
      <w:pPr>
        <w:pStyle w:val="Akapitzlist"/>
        <w:numPr>
          <w:ilvl w:val="0"/>
          <w:numId w:val="16"/>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lastRenderedPageBreak/>
        <w:t>W przypadków powstania sporów na tle stosowani</w:t>
      </w:r>
      <w:r w:rsidR="00B40A9B" w:rsidRPr="00853088">
        <w:rPr>
          <w:rFonts w:asciiTheme="minorHAnsi" w:hAnsiTheme="minorHAnsi" w:cstheme="minorHAnsi"/>
          <w:sz w:val="22"/>
          <w:szCs w:val="22"/>
        </w:rPr>
        <w:t xml:space="preserve">a postanowień niniejszej umowy, </w:t>
      </w:r>
      <w:r w:rsidRPr="00853088">
        <w:rPr>
          <w:rFonts w:asciiTheme="minorHAnsi" w:hAnsiTheme="minorHAnsi" w:cstheme="minorHAnsi"/>
          <w:sz w:val="22"/>
          <w:szCs w:val="22"/>
        </w:rPr>
        <w:t>strony poddają ich rozstrzygnięcie sądowi właściwemu dla siedziby Zamawiającego.</w:t>
      </w:r>
    </w:p>
    <w:p w14:paraId="6C8E53C7" w14:textId="00114A02" w:rsidR="00737292" w:rsidRPr="00853088" w:rsidRDefault="00737292" w:rsidP="00AB08A2">
      <w:pPr>
        <w:pStyle w:val="Akapitzlist"/>
        <w:numPr>
          <w:ilvl w:val="0"/>
          <w:numId w:val="16"/>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W sprawach nie uregulowanych postanowieniami niniejszej umowy mają zastosowanie przepisy Kodeksu Cywilnego.</w:t>
      </w:r>
    </w:p>
    <w:p w14:paraId="2B30E8F0" w14:textId="5BB6BC67" w:rsidR="00737292" w:rsidRPr="00853088" w:rsidRDefault="00737292" w:rsidP="00AB08A2">
      <w:pPr>
        <w:pStyle w:val="Akapitzlist"/>
        <w:numPr>
          <w:ilvl w:val="0"/>
          <w:numId w:val="16"/>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Przelew wierzytelności wynikających z umowy jest niedopuszczalny bez uprzedniej zgody drugiej strony.</w:t>
      </w:r>
    </w:p>
    <w:p w14:paraId="279C0C92" w14:textId="108B5319" w:rsidR="00A7698D" w:rsidRPr="00A7698D" w:rsidRDefault="00A7698D" w:rsidP="00AB08A2">
      <w:pPr>
        <w:numPr>
          <w:ilvl w:val="0"/>
          <w:numId w:val="16"/>
        </w:numPr>
        <w:ind w:left="426" w:hanging="426"/>
        <w:jc w:val="both"/>
        <w:rPr>
          <w:rFonts w:ascii="Calibri" w:eastAsia="Calibri" w:hAnsi="Calibri" w:cs="Calibri"/>
          <w:sz w:val="22"/>
          <w:szCs w:val="22"/>
          <w:lang w:eastAsia="en-US"/>
        </w:rPr>
      </w:pPr>
      <w:r w:rsidRPr="00AF29B6">
        <w:rPr>
          <w:rFonts w:ascii="Calibri" w:eastAsia="Calibri" w:hAnsi="Calibri" w:cs="Calibri"/>
          <w:sz w:val="22"/>
          <w:szCs w:val="22"/>
          <w:lang w:eastAsia="en-US"/>
        </w:rPr>
        <w:t>Nagłówki umieszczone w tekście niniejszej Umowy mają charakter informacyjny i nie mają wpływu na interpretację jej zapisu.</w:t>
      </w:r>
    </w:p>
    <w:p w14:paraId="5D8443FE" w14:textId="542E1B44" w:rsidR="00D15B5C" w:rsidRPr="00853088" w:rsidRDefault="00737292" w:rsidP="00AB08A2">
      <w:pPr>
        <w:pStyle w:val="Akapitzlist"/>
        <w:numPr>
          <w:ilvl w:val="0"/>
          <w:numId w:val="16"/>
        </w:numPr>
        <w:ind w:left="426" w:hanging="426"/>
        <w:jc w:val="both"/>
        <w:rPr>
          <w:rFonts w:asciiTheme="minorHAnsi" w:hAnsiTheme="minorHAnsi" w:cstheme="minorHAnsi"/>
          <w:sz w:val="22"/>
          <w:szCs w:val="22"/>
        </w:rPr>
      </w:pPr>
      <w:r w:rsidRPr="00853088">
        <w:rPr>
          <w:rFonts w:asciiTheme="minorHAnsi" w:hAnsiTheme="minorHAnsi" w:cstheme="minorHAnsi"/>
          <w:sz w:val="22"/>
          <w:szCs w:val="22"/>
        </w:rPr>
        <w:t>Niniejsza umowa stanowi informację publiczną w rozumieniu art. 1 ustawy z dnia 6 września 2001</w:t>
      </w:r>
      <w:r w:rsidR="00D5401E" w:rsidRPr="00853088">
        <w:rPr>
          <w:rFonts w:asciiTheme="minorHAnsi" w:hAnsiTheme="minorHAnsi" w:cstheme="minorHAnsi"/>
          <w:sz w:val="22"/>
          <w:szCs w:val="22"/>
        </w:rPr>
        <w:t xml:space="preserve"> </w:t>
      </w:r>
      <w:r w:rsidRPr="00853088">
        <w:rPr>
          <w:rFonts w:asciiTheme="minorHAnsi" w:hAnsiTheme="minorHAnsi" w:cstheme="minorHAnsi"/>
          <w:sz w:val="22"/>
          <w:szCs w:val="22"/>
        </w:rPr>
        <w:t>r.</w:t>
      </w:r>
      <w:r w:rsidR="00D5401E" w:rsidRPr="00853088">
        <w:rPr>
          <w:rFonts w:asciiTheme="minorHAnsi" w:hAnsiTheme="minorHAnsi" w:cstheme="minorHAnsi"/>
          <w:sz w:val="22"/>
          <w:szCs w:val="22"/>
        </w:rPr>
        <w:t xml:space="preserve"> </w:t>
      </w:r>
      <w:r w:rsidR="00D5401E" w:rsidRPr="00853088">
        <w:rPr>
          <w:rFonts w:asciiTheme="minorHAnsi" w:hAnsiTheme="minorHAnsi" w:cstheme="minorHAnsi"/>
          <w:sz w:val="22"/>
          <w:szCs w:val="22"/>
        </w:rPr>
        <w:br/>
        <w:t xml:space="preserve">(tj. Dz. U. z 2022 r. poz. 902) </w:t>
      </w:r>
      <w:r w:rsidRPr="00853088">
        <w:rPr>
          <w:rFonts w:asciiTheme="minorHAnsi" w:hAnsiTheme="minorHAnsi" w:cstheme="minorHAnsi"/>
          <w:sz w:val="22"/>
          <w:szCs w:val="22"/>
        </w:rPr>
        <w:t>o dostępie do informacji publicznej i podlega udostępni</w:t>
      </w:r>
      <w:r w:rsidR="00736E90" w:rsidRPr="00853088">
        <w:rPr>
          <w:rFonts w:asciiTheme="minorHAnsi" w:hAnsiTheme="minorHAnsi" w:cstheme="minorHAnsi"/>
          <w:sz w:val="22"/>
          <w:szCs w:val="22"/>
        </w:rPr>
        <w:t xml:space="preserve">eniu na zasadach </w:t>
      </w:r>
      <w:r w:rsidR="00D5401E" w:rsidRPr="00853088">
        <w:rPr>
          <w:rFonts w:asciiTheme="minorHAnsi" w:hAnsiTheme="minorHAnsi" w:cstheme="minorHAnsi"/>
          <w:sz w:val="22"/>
          <w:szCs w:val="22"/>
        </w:rPr>
        <w:br/>
      </w:r>
      <w:r w:rsidR="00736E90" w:rsidRPr="00853088">
        <w:rPr>
          <w:rFonts w:asciiTheme="minorHAnsi" w:hAnsiTheme="minorHAnsi" w:cstheme="minorHAnsi"/>
          <w:sz w:val="22"/>
          <w:szCs w:val="22"/>
        </w:rPr>
        <w:t xml:space="preserve">i w trybie </w:t>
      </w:r>
      <w:r w:rsidRPr="00853088">
        <w:rPr>
          <w:rFonts w:asciiTheme="minorHAnsi" w:hAnsiTheme="minorHAnsi" w:cstheme="minorHAnsi"/>
          <w:sz w:val="22"/>
          <w:szCs w:val="22"/>
        </w:rPr>
        <w:t>określonym w ww. ustawie.</w:t>
      </w:r>
    </w:p>
    <w:p w14:paraId="772FB72C" w14:textId="2D9A65EE" w:rsidR="00D15B5C" w:rsidRPr="00853088" w:rsidRDefault="00D15B5C" w:rsidP="00AB08A2">
      <w:pPr>
        <w:pStyle w:val="Akapitzlist"/>
        <w:numPr>
          <w:ilvl w:val="0"/>
          <w:numId w:val="16"/>
        </w:numPr>
        <w:ind w:left="426" w:hanging="426"/>
        <w:jc w:val="both"/>
        <w:rPr>
          <w:rFonts w:asciiTheme="minorHAnsi" w:hAnsiTheme="minorHAnsi" w:cstheme="minorHAnsi"/>
          <w:sz w:val="22"/>
          <w:szCs w:val="22"/>
        </w:rPr>
      </w:pPr>
      <w:r w:rsidRPr="00853088">
        <w:rPr>
          <w:rFonts w:asciiTheme="minorHAnsi" w:eastAsia="Calibri" w:hAnsiTheme="minorHAnsi" w:cstheme="minorHAnsi"/>
          <w:sz w:val="22"/>
          <w:szCs w:val="22"/>
          <w:lang w:eastAsia="en-US"/>
        </w:rPr>
        <w:t>Umowa sporządzona została w dwóch jednobrzmiących egzemplarzach, po jednym dla każdej ze Stron</w:t>
      </w:r>
      <w:r w:rsidRPr="00853088">
        <w:rPr>
          <w:rFonts w:asciiTheme="minorHAnsi" w:eastAsia="Calibri" w:hAnsiTheme="minorHAnsi" w:cstheme="minorHAnsi"/>
          <w:sz w:val="22"/>
          <w:szCs w:val="22"/>
          <w:vertAlign w:val="superscript"/>
          <w:lang w:eastAsia="en-US"/>
        </w:rPr>
        <w:t>1</w:t>
      </w:r>
      <w:r w:rsidRPr="00853088">
        <w:rPr>
          <w:rFonts w:asciiTheme="minorHAnsi" w:eastAsia="Calibri" w:hAnsiTheme="minorHAnsi" w:cstheme="minorHAnsi"/>
          <w:sz w:val="22"/>
          <w:szCs w:val="22"/>
          <w:lang w:eastAsia="en-US"/>
        </w:rPr>
        <w:t>.</w:t>
      </w:r>
    </w:p>
    <w:p w14:paraId="3FEF7CF8" w14:textId="77777777" w:rsidR="00D15B5C" w:rsidRPr="00853088" w:rsidRDefault="00D15B5C" w:rsidP="00AB08A2">
      <w:pPr>
        <w:pStyle w:val="Akapitzlist"/>
        <w:numPr>
          <w:ilvl w:val="0"/>
          <w:numId w:val="16"/>
        </w:numPr>
        <w:ind w:left="426" w:hanging="426"/>
        <w:jc w:val="both"/>
        <w:rPr>
          <w:rFonts w:asciiTheme="minorHAnsi" w:hAnsiTheme="minorHAnsi" w:cstheme="minorHAnsi"/>
          <w:sz w:val="22"/>
          <w:szCs w:val="22"/>
        </w:rPr>
      </w:pPr>
      <w:r w:rsidRPr="00853088">
        <w:rPr>
          <w:rFonts w:asciiTheme="minorHAnsi" w:eastAsia="Calibri" w:hAnsiTheme="minorHAnsi" w:cstheme="minorHAnsi"/>
          <w:sz w:val="22"/>
          <w:szCs w:val="22"/>
          <w:lang w:eastAsia="en-US"/>
        </w:rPr>
        <w:t>Umowa została sporządzona w formie elektronicznej i podpisana przez każdą ze Stron kwalifikowanym podpisem elektronicznym</w:t>
      </w:r>
      <w:r w:rsidRPr="00853088">
        <w:rPr>
          <w:rFonts w:asciiTheme="minorHAnsi" w:eastAsia="Calibri" w:hAnsiTheme="minorHAnsi" w:cstheme="minorHAnsi"/>
          <w:sz w:val="22"/>
          <w:szCs w:val="22"/>
          <w:vertAlign w:val="superscript"/>
          <w:lang w:eastAsia="en-US"/>
        </w:rPr>
        <w:t>2</w:t>
      </w:r>
      <w:r w:rsidRPr="00853088">
        <w:rPr>
          <w:rFonts w:asciiTheme="minorHAnsi" w:eastAsia="Calibri" w:hAnsiTheme="minorHAnsi" w:cstheme="minorHAnsi"/>
          <w:sz w:val="22"/>
          <w:szCs w:val="22"/>
          <w:lang w:eastAsia="en-US"/>
        </w:rPr>
        <w:t>.</w:t>
      </w:r>
    </w:p>
    <w:p w14:paraId="4E8F7B93" w14:textId="77777777" w:rsidR="00A7698D" w:rsidRPr="00A7698D" w:rsidRDefault="00D15B5C" w:rsidP="00AB08A2">
      <w:pPr>
        <w:pStyle w:val="Akapitzlist"/>
        <w:numPr>
          <w:ilvl w:val="0"/>
          <w:numId w:val="16"/>
        </w:numPr>
        <w:ind w:left="426" w:hanging="426"/>
        <w:jc w:val="both"/>
        <w:rPr>
          <w:rFonts w:asciiTheme="minorHAnsi" w:hAnsiTheme="minorHAnsi" w:cstheme="minorHAnsi"/>
          <w:sz w:val="22"/>
          <w:szCs w:val="22"/>
        </w:rPr>
      </w:pPr>
      <w:r w:rsidRPr="00853088">
        <w:rPr>
          <w:rFonts w:asciiTheme="minorHAnsi" w:eastAsia="Calibri" w:hAnsiTheme="minorHAnsi" w:cstheme="minorHAnsi"/>
          <w:sz w:val="22"/>
          <w:szCs w:val="22"/>
          <w:lang w:eastAsia="en-US"/>
        </w:rPr>
        <w:t>Za datę zawarcia niniejszej Umowy Strony uznają dzień złożenia kwalifikowanego podpisu  elektronicznego przez ostatnią z osób podpisujących w imieniu ostatniej ze Stron</w:t>
      </w:r>
      <w:r w:rsidRPr="00853088">
        <w:rPr>
          <w:rFonts w:asciiTheme="minorHAnsi" w:eastAsia="Calibri" w:hAnsiTheme="minorHAnsi" w:cstheme="minorHAnsi"/>
          <w:sz w:val="22"/>
          <w:szCs w:val="22"/>
          <w:vertAlign w:val="superscript"/>
          <w:lang w:eastAsia="en-US"/>
        </w:rPr>
        <w:t>2</w:t>
      </w:r>
      <w:r w:rsidR="00A7698D">
        <w:rPr>
          <w:rFonts w:asciiTheme="minorHAnsi" w:eastAsia="Calibri" w:hAnsiTheme="minorHAnsi" w:cstheme="minorHAnsi"/>
          <w:sz w:val="22"/>
          <w:szCs w:val="22"/>
          <w:lang w:eastAsia="en-US"/>
        </w:rPr>
        <w:t>.</w:t>
      </w:r>
    </w:p>
    <w:p w14:paraId="761FAC94" w14:textId="5B545D63" w:rsidR="00A7698D" w:rsidRPr="00A7698D" w:rsidRDefault="00A7698D" w:rsidP="00AB08A2">
      <w:pPr>
        <w:pStyle w:val="Akapitzlist"/>
        <w:numPr>
          <w:ilvl w:val="0"/>
          <w:numId w:val="16"/>
        </w:numPr>
        <w:ind w:left="426" w:hanging="426"/>
        <w:jc w:val="both"/>
        <w:rPr>
          <w:rFonts w:asciiTheme="minorHAnsi" w:hAnsiTheme="minorHAnsi" w:cstheme="minorHAnsi"/>
          <w:sz w:val="22"/>
          <w:szCs w:val="22"/>
        </w:rPr>
      </w:pPr>
      <w:r w:rsidRPr="00A7698D">
        <w:rPr>
          <w:rFonts w:asciiTheme="minorHAnsi" w:hAnsiTheme="minorHAnsi" w:cstheme="minorHAnsi"/>
          <w:sz w:val="22"/>
          <w:szCs w:val="22"/>
        </w:rPr>
        <w:t>Spis załączników:</w:t>
      </w:r>
    </w:p>
    <w:p w14:paraId="3B9216D2" w14:textId="77777777" w:rsidR="0055517B" w:rsidRDefault="00A7698D" w:rsidP="00AB08A2">
      <w:pPr>
        <w:pStyle w:val="Akapitzlist"/>
        <w:numPr>
          <w:ilvl w:val="0"/>
          <w:numId w:val="17"/>
        </w:numPr>
        <w:jc w:val="both"/>
        <w:rPr>
          <w:rFonts w:asciiTheme="minorHAnsi" w:hAnsiTheme="minorHAnsi" w:cstheme="minorHAnsi"/>
          <w:sz w:val="22"/>
          <w:szCs w:val="22"/>
        </w:rPr>
      </w:pPr>
      <w:r w:rsidRPr="00853088">
        <w:rPr>
          <w:rFonts w:asciiTheme="minorHAnsi" w:hAnsiTheme="minorHAnsi" w:cstheme="minorHAnsi"/>
          <w:sz w:val="22"/>
          <w:szCs w:val="22"/>
        </w:rPr>
        <w:t>Załącznik nr 1 – oferta Wykonawcy</w:t>
      </w:r>
      <w:r w:rsidR="0055517B">
        <w:rPr>
          <w:rFonts w:asciiTheme="minorHAnsi" w:hAnsiTheme="minorHAnsi" w:cstheme="minorHAnsi"/>
          <w:sz w:val="22"/>
          <w:szCs w:val="22"/>
        </w:rPr>
        <w:t>,</w:t>
      </w:r>
    </w:p>
    <w:p w14:paraId="382CA46D" w14:textId="4ECA2FEE" w:rsidR="00A7698D" w:rsidRPr="00853088" w:rsidRDefault="0055517B" w:rsidP="00AB08A2">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Załącznik nr 2 – zestawienie niszczarek</w:t>
      </w:r>
      <w:r w:rsidR="00A7698D" w:rsidRPr="00853088">
        <w:rPr>
          <w:rFonts w:asciiTheme="minorHAnsi" w:hAnsiTheme="minorHAnsi" w:cstheme="minorHAnsi"/>
          <w:sz w:val="22"/>
          <w:szCs w:val="22"/>
        </w:rPr>
        <w:t>.</w:t>
      </w:r>
    </w:p>
    <w:p w14:paraId="0AABA683" w14:textId="77777777" w:rsidR="00A7698D" w:rsidRPr="00853088" w:rsidRDefault="00A7698D" w:rsidP="00A7698D">
      <w:pPr>
        <w:pStyle w:val="Akapitzlist"/>
        <w:ind w:left="360"/>
        <w:jc w:val="both"/>
        <w:rPr>
          <w:rFonts w:asciiTheme="minorHAnsi" w:hAnsiTheme="minorHAnsi" w:cstheme="minorHAnsi"/>
          <w:sz w:val="22"/>
          <w:szCs w:val="22"/>
        </w:rPr>
      </w:pPr>
    </w:p>
    <w:p w14:paraId="15986A9E" w14:textId="77777777" w:rsidR="00D15B5C" w:rsidRPr="00A7698D" w:rsidRDefault="00D15B5C" w:rsidP="00A7698D">
      <w:pPr>
        <w:keepNext/>
        <w:ind w:left="360"/>
        <w:jc w:val="both"/>
        <w:outlineLvl w:val="2"/>
        <w:rPr>
          <w:rFonts w:asciiTheme="minorHAnsi" w:hAnsiTheme="minorHAnsi" w:cstheme="minorHAnsi"/>
          <w:bCs/>
          <w:i/>
          <w:iCs/>
          <w:sz w:val="18"/>
          <w:szCs w:val="18"/>
        </w:rPr>
      </w:pPr>
      <w:r w:rsidRPr="00A7698D">
        <w:rPr>
          <w:rFonts w:asciiTheme="minorHAnsi" w:hAnsiTheme="minorHAnsi" w:cstheme="minorHAnsi"/>
          <w:bCs/>
          <w:i/>
          <w:iCs/>
          <w:sz w:val="18"/>
          <w:szCs w:val="18"/>
          <w:vertAlign w:val="superscript"/>
        </w:rPr>
        <w:t xml:space="preserve">1 </w:t>
      </w:r>
      <w:r w:rsidRPr="00A7698D">
        <w:rPr>
          <w:rFonts w:asciiTheme="minorHAnsi" w:hAnsiTheme="minorHAnsi" w:cstheme="minorHAnsi"/>
          <w:bCs/>
          <w:i/>
          <w:iCs/>
          <w:sz w:val="18"/>
          <w:szCs w:val="18"/>
        </w:rPr>
        <w:t>zapis ma zastosowanie w przypadku, gdy umowa jest zawierana w formie pisemnej (papierowej)</w:t>
      </w:r>
    </w:p>
    <w:p w14:paraId="133EFBD4" w14:textId="77777777" w:rsidR="00D15B5C" w:rsidRPr="00A7698D" w:rsidRDefault="00D15B5C" w:rsidP="00A7698D">
      <w:pPr>
        <w:keepNext/>
        <w:ind w:left="360"/>
        <w:jc w:val="both"/>
        <w:outlineLvl w:val="2"/>
        <w:rPr>
          <w:rFonts w:asciiTheme="minorHAnsi" w:hAnsiTheme="minorHAnsi" w:cstheme="minorHAnsi"/>
          <w:i/>
          <w:iCs/>
          <w:sz w:val="18"/>
          <w:szCs w:val="18"/>
        </w:rPr>
      </w:pPr>
      <w:r w:rsidRPr="00A7698D">
        <w:rPr>
          <w:rFonts w:asciiTheme="minorHAnsi" w:hAnsiTheme="minorHAnsi" w:cstheme="minorHAnsi"/>
          <w:bCs/>
          <w:i/>
          <w:iCs/>
          <w:sz w:val="18"/>
          <w:szCs w:val="18"/>
          <w:vertAlign w:val="superscript"/>
        </w:rPr>
        <w:t>2</w:t>
      </w:r>
      <w:r w:rsidRPr="00A7698D">
        <w:rPr>
          <w:rFonts w:asciiTheme="minorHAnsi" w:hAnsiTheme="minorHAnsi" w:cstheme="minorHAnsi"/>
          <w:bCs/>
          <w:i/>
          <w:iCs/>
          <w:sz w:val="18"/>
          <w:szCs w:val="18"/>
        </w:rPr>
        <w:t xml:space="preserve">zapis ma zastosowanie w przypadku, gdy umowa jest zawierana w </w:t>
      </w:r>
      <w:r w:rsidRPr="00A7698D">
        <w:rPr>
          <w:rFonts w:asciiTheme="minorHAnsi" w:hAnsiTheme="minorHAnsi" w:cstheme="minorHAnsi"/>
          <w:i/>
          <w:iCs/>
          <w:sz w:val="18"/>
          <w:szCs w:val="18"/>
          <w:shd w:val="clear" w:color="auto" w:fill="FFFFFF"/>
        </w:rPr>
        <w:t xml:space="preserve">formie elektronicznej (przy użyciu </w:t>
      </w:r>
      <w:r w:rsidRPr="00A7698D">
        <w:rPr>
          <w:rFonts w:asciiTheme="minorHAnsi" w:hAnsiTheme="minorHAnsi" w:cstheme="minorHAnsi"/>
          <w:i/>
          <w:iCs/>
          <w:sz w:val="18"/>
          <w:szCs w:val="18"/>
        </w:rPr>
        <w:t>kwalifikowanego podpisu elektronicznego)</w:t>
      </w:r>
    </w:p>
    <w:p w14:paraId="724FB1FB" w14:textId="77777777" w:rsidR="00D15B5C" w:rsidRPr="00A7698D" w:rsidRDefault="00D15B5C" w:rsidP="00A7698D">
      <w:pPr>
        <w:ind w:left="360"/>
        <w:contextualSpacing/>
        <w:jc w:val="both"/>
        <w:rPr>
          <w:rFonts w:asciiTheme="minorHAnsi" w:hAnsiTheme="minorHAnsi" w:cstheme="minorHAnsi"/>
          <w:i/>
          <w:iCs/>
          <w:sz w:val="18"/>
          <w:szCs w:val="18"/>
        </w:rPr>
      </w:pPr>
      <w:r w:rsidRPr="00A7698D">
        <w:rPr>
          <w:rFonts w:asciiTheme="minorHAnsi" w:hAnsiTheme="minorHAnsi" w:cstheme="minorHAnsi"/>
          <w:i/>
          <w:iCs/>
          <w:sz w:val="18"/>
          <w:szCs w:val="18"/>
        </w:rPr>
        <w:t>* wybrać właściwe</w:t>
      </w:r>
    </w:p>
    <w:p w14:paraId="54C0C75A" w14:textId="77777777" w:rsidR="00D15B5C" w:rsidRPr="00A7698D" w:rsidRDefault="00D15B5C" w:rsidP="00A7698D">
      <w:pPr>
        <w:jc w:val="both"/>
        <w:rPr>
          <w:rFonts w:asciiTheme="minorHAnsi" w:hAnsiTheme="minorHAnsi" w:cstheme="minorHAnsi"/>
          <w:sz w:val="22"/>
          <w:szCs w:val="22"/>
        </w:rPr>
      </w:pPr>
    </w:p>
    <w:p w14:paraId="1422546E" w14:textId="6ED17573" w:rsidR="005D5C5F" w:rsidRPr="000B06DB" w:rsidRDefault="00DD5B15" w:rsidP="0081383B">
      <w:pPr>
        <w:jc w:val="both"/>
        <w:rPr>
          <w:rFonts w:asciiTheme="minorHAnsi" w:hAnsiTheme="minorHAnsi" w:cstheme="minorHAnsi"/>
          <w:b/>
          <w:sz w:val="22"/>
          <w:szCs w:val="22"/>
        </w:rPr>
      </w:pPr>
      <w:r>
        <w:rPr>
          <w:rFonts w:asciiTheme="minorHAnsi" w:hAnsiTheme="minorHAnsi" w:cstheme="minorHAnsi"/>
          <w:sz w:val="22"/>
          <w:szCs w:val="22"/>
        </w:rPr>
        <w:t xml:space="preserve">                        </w:t>
      </w:r>
      <w:r w:rsidR="005D5C5F" w:rsidRPr="000B06DB">
        <w:rPr>
          <w:rFonts w:asciiTheme="minorHAnsi" w:hAnsiTheme="minorHAnsi" w:cstheme="minorHAnsi"/>
          <w:b/>
          <w:sz w:val="22"/>
          <w:szCs w:val="22"/>
        </w:rPr>
        <w:t xml:space="preserve">ZAMAWIAJĄCY           </w:t>
      </w:r>
      <w:r w:rsidR="00BB41E6" w:rsidRPr="000B06DB">
        <w:rPr>
          <w:rFonts w:asciiTheme="minorHAnsi" w:hAnsiTheme="minorHAnsi" w:cstheme="minorHAnsi"/>
          <w:b/>
          <w:sz w:val="22"/>
          <w:szCs w:val="22"/>
        </w:rPr>
        <w:t xml:space="preserve">                                </w:t>
      </w:r>
      <w:r w:rsidR="005D5C5F" w:rsidRPr="000B06DB">
        <w:rPr>
          <w:rFonts w:asciiTheme="minorHAnsi" w:hAnsiTheme="minorHAnsi" w:cstheme="minorHAnsi"/>
          <w:b/>
          <w:sz w:val="22"/>
          <w:szCs w:val="22"/>
        </w:rPr>
        <w:t xml:space="preserve">                                     WYKONAWCA</w:t>
      </w:r>
    </w:p>
    <w:sectPr w:rsidR="005D5C5F" w:rsidRPr="000B06DB" w:rsidSect="00A1752A">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E6DA6" w14:textId="77777777" w:rsidR="00DD46B0" w:rsidRDefault="00DD46B0" w:rsidP="00DD46B0">
      <w:r>
        <w:separator/>
      </w:r>
    </w:p>
  </w:endnote>
  <w:endnote w:type="continuationSeparator" w:id="0">
    <w:p w14:paraId="5FB389A3" w14:textId="77777777" w:rsidR="00DD46B0" w:rsidRDefault="00DD46B0" w:rsidP="00DD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934386"/>
      <w:docPartObj>
        <w:docPartGallery w:val="Page Numbers (Bottom of Page)"/>
        <w:docPartUnique/>
      </w:docPartObj>
    </w:sdtPr>
    <w:sdtEndPr/>
    <w:sdtContent>
      <w:sdt>
        <w:sdtPr>
          <w:id w:val="1728636285"/>
          <w:docPartObj>
            <w:docPartGallery w:val="Page Numbers (Top of Page)"/>
            <w:docPartUnique/>
          </w:docPartObj>
        </w:sdtPr>
        <w:sdtEndPr/>
        <w:sdtContent>
          <w:p w14:paraId="148E8F2A" w14:textId="35820CDC" w:rsidR="00A1752A" w:rsidRDefault="00A1752A">
            <w:pPr>
              <w:pStyle w:val="Stopka"/>
              <w:jc w:val="center"/>
            </w:pPr>
            <w:r w:rsidRPr="00A1752A">
              <w:rPr>
                <w:rFonts w:asciiTheme="minorHAnsi" w:hAnsiTheme="minorHAnsi" w:cstheme="minorHAnsi"/>
                <w:sz w:val="16"/>
              </w:rPr>
              <w:t xml:space="preserve">Strona </w:t>
            </w:r>
            <w:r w:rsidRPr="00A1752A">
              <w:rPr>
                <w:rFonts w:asciiTheme="minorHAnsi" w:hAnsiTheme="minorHAnsi" w:cstheme="minorHAnsi"/>
                <w:b/>
                <w:bCs/>
                <w:sz w:val="16"/>
                <w:szCs w:val="24"/>
              </w:rPr>
              <w:fldChar w:fldCharType="begin"/>
            </w:r>
            <w:r w:rsidRPr="00A1752A">
              <w:rPr>
                <w:rFonts w:asciiTheme="minorHAnsi" w:hAnsiTheme="minorHAnsi" w:cstheme="minorHAnsi"/>
                <w:b/>
                <w:bCs/>
                <w:sz w:val="16"/>
              </w:rPr>
              <w:instrText>PAGE</w:instrText>
            </w:r>
            <w:r w:rsidRPr="00A1752A">
              <w:rPr>
                <w:rFonts w:asciiTheme="minorHAnsi" w:hAnsiTheme="minorHAnsi" w:cstheme="minorHAnsi"/>
                <w:b/>
                <w:bCs/>
                <w:sz w:val="16"/>
                <w:szCs w:val="24"/>
              </w:rPr>
              <w:fldChar w:fldCharType="separate"/>
            </w:r>
            <w:r w:rsidR="00DD5B15">
              <w:rPr>
                <w:rFonts w:asciiTheme="minorHAnsi" w:hAnsiTheme="minorHAnsi" w:cstheme="minorHAnsi"/>
                <w:b/>
                <w:bCs/>
                <w:noProof/>
                <w:sz w:val="16"/>
              </w:rPr>
              <w:t>6</w:t>
            </w:r>
            <w:r w:rsidRPr="00A1752A">
              <w:rPr>
                <w:rFonts w:asciiTheme="minorHAnsi" w:hAnsiTheme="minorHAnsi" w:cstheme="minorHAnsi"/>
                <w:b/>
                <w:bCs/>
                <w:sz w:val="16"/>
                <w:szCs w:val="24"/>
              </w:rPr>
              <w:fldChar w:fldCharType="end"/>
            </w:r>
            <w:r w:rsidRPr="00A1752A">
              <w:rPr>
                <w:rFonts w:asciiTheme="minorHAnsi" w:hAnsiTheme="minorHAnsi" w:cstheme="minorHAnsi"/>
                <w:sz w:val="16"/>
              </w:rPr>
              <w:t xml:space="preserve"> z </w:t>
            </w:r>
            <w:r w:rsidRPr="00A1752A">
              <w:rPr>
                <w:rFonts w:asciiTheme="minorHAnsi" w:hAnsiTheme="minorHAnsi" w:cstheme="minorHAnsi"/>
                <w:b/>
                <w:bCs/>
                <w:sz w:val="16"/>
                <w:szCs w:val="24"/>
              </w:rPr>
              <w:fldChar w:fldCharType="begin"/>
            </w:r>
            <w:r w:rsidRPr="00A1752A">
              <w:rPr>
                <w:rFonts w:asciiTheme="minorHAnsi" w:hAnsiTheme="minorHAnsi" w:cstheme="minorHAnsi"/>
                <w:b/>
                <w:bCs/>
                <w:sz w:val="16"/>
              </w:rPr>
              <w:instrText>NUMPAGES</w:instrText>
            </w:r>
            <w:r w:rsidRPr="00A1752A">
              <w:rPr>
                <w:rFonts w:asciiTheme="minorHAnsi" w:hAnsiTheme="minorHAnsi" w:cstheme="minorHAnsi"/>
                <w:b/>
                <w:bCs/>
                <w:sz w:val="16"/>
                <w:szCs w:val="24"/>
              </w:rPr>
              <w:fldChar w:fldCharType="separate"/>
            </w:r>
            <w:r w:rsidR="00DD5B15">
              <w:rPr>
                <w:rFonts w:asciiTheme="minorHAnsi" w:hAnsiTheme="minorHAnsi" w:cstheme="minorHAnsi"/>
                <w:b/>
                <w:bCs/>
                <w:noProof/>
                <w:sz w:val="16"/>
              </w:rPr>
              <w:t>6</w:t>
            </w:r>
            <w:r w:rsidRPr="00A1752A">
              <w:rPr>
                <w:rFonts w:asciiTheme="minorHAnsi" w:hAnsiTheme="minorHAnsi" w:cstheme="minorHAnsi"/>
                <w:b/>
                <w:bCs/>
                <w:sz w:val="16"/>
                <w:szCs w:val="24"/>
              </w:rPr>
              <w:fldChar w:fldCharType="end"/>
            </w:r>
          </w:p>
        </w:sdtContent>
      </w:sdt>
    </w:sdtContent>
  </w:sdt>
  <w:p w14:paraId="406DC840" w14:textId="77777777" w:rsidR="00DD46B0" w:rsidRDefault="00DD46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B7A6" w14:textId="77777777" w:rsidR="00DD46B0" w:rsidRDefault="00DD46B0" w:rsidP="00DD46B0">
      <w:r>
        <w:separator/>
      </w:r>
    </w:p>
  </w:footnote>
  <w:footnote w:type="continuationSeparator" w:id="0">
    <w:p w14:paraId="29D8709B" w14:textId="77777777" w:rsidR="00DD46B0" w:rsidRDefault="00DD46B0" w:rsidP="00DD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A069" w14:textId="1B87CE5D" w:rsidR="00C37C59" w:rsidRPr="00C37C59" w:rsidRDefault="00C37C59" w:rsidP="00C37C59">
    <w:pPr>
      <w:pStyle w:val="Nagwek"/>
      <w:jc w:val="right"/>
      <w:rPr>
        <w:rFonts w:asciiTheme="minorHAnsi" w:hAnsiTheme="minorHAnsi" w:cstheme="minorHAnsi"/>
        <w:sz w:val="20"/>
      </w:rPr>
    </w:pPr>
    <w:r>
      <w:rPr>
        <w:rFonts w:asciiTheme="minorHAnsi" w:hAnsiTheme="minorHAnsi" w:cstheme="minorHAnsi"/>
        <w:sz w:val="20"/>
      </w:rPr>
      <w:t>Załącznik nr 2 do 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2921AFE"/>
    <w:name w:val="WW8Num17"/>
    <w:lvl w:ilvl="0">
      <w:start w:val="1"/>
      <w:numFmt w:val="decimal"/>
      <w:lvlText w:val="%1."/>
      <w:lvlJc w:val="left"/>
      <w:pPr>
        <w:tabs>
          <w:tab w:val="num" w:pos="360"/>
        </w:tabs>
        <w:ind w:left="360" w:hanging="360"/>
      </w:pPr>
      <w:rPr>
        <w:rFonts w:ascii="Calibri" w:eastAsia="Times New Roman" w:hAnsi="Calibri" w:cs="Calibri" w:hint="default"/>
        <w:b w:val="0"/>
        <w:i w:val="0"/>
        <w:sz w:val="22"/>
      </w:rPr>
    </w:lvl>
    <w:lvl w:ilvl="1">
      <w:start w:val="1"/>
      <w:numFmt w:val="lowerLetter"/>
      <w:lvlText w:val="%2)"/>
      <w:lvlJc w:val="left"/>
      <w:pPr>
        <w:tabs>
          <w:tab w:val="num" w:pos="792"/>
        </w:tabs>
        <w:ind w:left="792" w:hanging="432"/>
      </w:pPr>
      <w:rPr>
        <w:rFonts w:ascii="Times New Roman" w:eastAsia="Times New Roman" w:hAnsi="Times New Roman" w:cs="Times New Roman" w:hint="default"/>
        <w:b w:val="0"/>
        <w:i w:val="0"/>
        <w:sz w:val="24"/>
      </w:rPr>
    </w:lvl>
    <w:lvl w:ilvl="2">
      <w:start w:val="1"/>
      <w:numFmt w:val="decimal"/>
      <w:lvlText w:val="%1.%2.%3."/>
      <w:lvlJc w:val="left"/>
      <w:pPr>
        <w:tabs>
          <w:tab w:val="num" w:pos="1440"/>
        </w:tabs>
        <w:ind w:left="1224" w:hanging="504"/>
      </w:pPr>
      <w:rPr>
        <w:rFonts w:ascii="Arial" w:eastAsia="Times New Roman" w:hAnsi="Arial" w:cs="Times New Roman" w:hint="default"/>
        <w:b w:val="0"/>
        <w:i w:val="0"/>
        <w:sz w:val="24"/>
      </w:rPr>
    </w:lvl>
    <w:lvl w:ilvl="3">
      <w:start w:val="1"/>
      <w:numFmt w:val="decimal"/>
      <w:lvlText w:val="%1.%2.%3.%4."/>
      <w:lvlJc w:val="left"/>
      <w:pPr>
        <w:tabs>
          <w:tab w:val="num" w:pos="2160"/>
        </w:tabs>
        <w:ind w:left="1728" w:hanging="648"/>
      </w:pPr>
      <w:rPr>
        <w:rFonts w:ascii="Arial" w:eastAsia="Times New Roman" w:hAnsi="Arial" w:cs="Times New Roman" w:hint="default"/>
        <w:b w:val="0"/>
        <w:i w:val="0"/>
        <w:sz w:val="24"/>
      </w:rPr>
    </w:lvl>
    <w:lvl w:ilvl="4">
      <w:start w:val="1"/>
      <w:numFmt w:val="decimal"/>
      <w:lvlText w:val="%1.%2.%3.%4.%5."/>
      <w:lvlJc w:val="left"/>
      <w:pPr>
        <w:tabs>
          <w:tab w:val="num" w:pos="2520"/>
        </w:tabs>
        <w:ind w:left="2232" w:hanging="792"/>
      </w:pPr>
      <w:rPr>
        <w:rFonts w:ascii="Arial" w:eastAsia="Times New Roman" w:hAnsi="Arial" w:cs="Times New Roman" w:hint="default"/>
        <w:b w:val="0"/>
        <w:i w:val="0"/>
        <w:sz w:val="24"/>
      </w:rPr>
    </w:lvl>
    <w:lvl w:ilvl="5">
      <w:start w:val="1"/>
      <w:numFmt w:val="decimal"/>
      <w:lvlText w:val="%1.%2.%3.%4.%5.%6."/>
      <w:lvlJc w:val="left"/>
      <w:pPr>
        <w:tabs>
          <w:tab w:val="num" w:pos="3240"/>
        </w:tabs>
        <w:ind w:left="2736" w:hanging="936"/>
      </w:pPr>
      <w:rPr>
        <w:rFonts w:ascii="Arial" w:eastAsia="Times New Roman" w:hAnsi="Arial" w:cs="Times New Roman" w:hint="default"/>
        <w:b w:val="0"/>
        <w:i w:val="0"/>
        <w:sz w:val="24"/>
      </w:rPr>
    </w:lvl>
    <w:lvl w:ilvl="6">
      <w:start w:val="1"/>
      <w:numFmt w:val="decimal"/>
      <w:lvlText w:val="%1.%2.%3.%4.%5.%6.%7."/>
      <w:lvlJc w:val="left"/>
      <w:pPr>
        <w:tabs>
          <w:tab w:val="num" w:pos="3600"/>
        </w:tabs>
        <w:ind w:left="3240" w:hanging="1080"/>
      </w:pPr>
      <w:rPr>
        <w:rFonts w:ascii="Arial" w:eastAsia="Times New Roman" w:hAnsi="Arial" w:cs="Times New Roman" w:hint="default"/>
        <w:b w:val="0"/>
        <w:i w:val="0"/>
        <w:sz w:val="24"/>
      </w:rPr>
    </w:lvl>
    <w:lvl w:ilvl="7">
      <w:start w:val="1"/>
      <w:numFmt w:val="decimal"/>
      <w:lvlText w:val="%1.%2.%3.%4.%5.%6.%7.%8."/>
      <w:lvlJc w:val="left"/>
      <w:pPr>
        <w:tabs>
          <w:tab w:val="num" w:pos="4320"/>
        </w:tabs>
        <w:ind w:left="3744" w:hanging="1224"/>
      </w:pPr>
      <w:rPr>
        <w:rFonts w:ascii="Arial" w:eastAsia="Times New Roman" w:hAnsi="Arial" w:cs="Times New Roman" w:hint="default"/>
        <w:b w:val="0"/>
        <w:i w:val="0"/>
        <w:sz w:val="24"/>
      </w:rPr>
    </w:lvl>
    <w:lvl w:ilvl="8">
      <w:start w:val="1"/>
      <w:numFmt w:val="decimal"/>
      <w:lvlText w:val="%1.%2.%3.%4.%5.%6.%7.%8.%9."/>
      <w:lvlJc w:val="left"/>
      <w:pPr>
        <w:tabs>
          <w:tab w:val="num" w:pos="5040"/>
        </w:tabs>
        <w:ind w:left="4320" w:hanging="1440"/>
      </w:pPr>
      <w:rPr>
        <w:rFonts w:ascii="Arial" w:eastAsia="Times New Roman" w:hAnsi="Arial" w:cs="Times New Roman" w:hint="default"/>
        <w:b w:val="0"/>
        <w:i w:val="0"/>
        <w:sz w:val="24"/>
      </w:rPr>
    </w:lvl>
  </w:abstractNum>
  <w:abstractNum w:abstractNumId="1" w15:restartNumberingAfterBreak="0">
    <w:nsid w:val="00000041"/>
    <w:multiLevelType w:val="multilevel"/>
    <w:tmpl w:val="A8486CEA"/>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3" w15:restartNumberingAfterBreak="0">
    <w:nsid w:val="03271B8F"/>
    <w:multiLevelType w:val="hybridMultilevel"/>
    <w:tmpl w:val="80967A1E"/>
    <w:lvl w:ilvl="0" w:tplc="3752929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851C7"/>
    <w:multiLevelType w:val="multilevel"/>
    <w:tmpl w:val="0A886D8E"/>
    <w:lvl w:ilvl="0">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5" w15:restartNumberingAfterBreak="0">
    <w:nsid w:val="0C5716BE"/>
    <w:multiLevelType w:val="hybridMultilevel"/>
    <w:tmpl w:val="38267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530A7"/>
    <w:multiLevelType w:val="hybridMultilevel"/>
    <w:tmpl w:val="71401B0E"/>
    <w:lvl w:ilvl="0" w:tplc="EF5ADF34">
      <w:start w:val="1"/>
      <w:numFmt w:val="decimal"/>
      <w:lvlText w:val="%1."/>
      <w:lvlJc w:val="left"/>
      <w:pPr>
        <w:ind w:left="720" w:hanging="360"/>
      </w:pPr>
      <w:rPr>
        <w:rFonts w:hint="default"/>
      </w:rPr>
    </w:lvl>
    <w:lvl w:ilvl="1" w:tplc="598CCF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B4B92"/>
    <w:multiLevelType w:val="hybridMultilevel"/>
    <w:tmpl w:val="5FA24C2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9" w15:restartNumberingAfterBreak="0">
    <w:nsid w:val="215910B0"/>
    <w:multiLevelType w:val="hybridMultilevel"/>
    <w:tmpl w:val="DB5E4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0845F1"/>
    <w:multiLevelType w:val="hybridMultilevel"/>
    <w:tmpl w:val="A96C3E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20C45E4"/>
    <w:multiLevelType w:val="hybridMultilevel"/>
    <w:tmpl w:val="1A104208"/>
    <w:lvl w:ilvl="0" w:tplc="D494D9AE">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894B7C"/>
    <w:multiLevelType w:val="multilevel"/>
    <w:tmpl w:val="DC041652"/>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AE6E01"/>
    <w:multiLevelType w:val="hybridMultilevel"/>
    <w:tmpl w:val="C5DAE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D82773"/>
    <w:multiLevelType w:val="hybridMultilevel"/>
    <w:tmpl w:val="722C7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6B4F21"/>
    <w:multiLevelType w:val="hybridMultilevel"/>
    <w:tmpl w:val="BD18CFD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539B2FD3"/>
    <w:multiLevelType w:val="hybridMultilevel"/>
    <w:tmpl w:val="52DE9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7061C1"/>
    <w:multiLevelType w:val="hybridMultilevel"/>
    <w:tmpl w:val="3E5849F4"/>
    <w:lvl w:ilvl="0" w:tplc="E6B8A9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8C36CC"/>
    <w:multiLevelType w:val="hybridMultilevel"/>
    <w:tmpl w:val="D12870BA"/>
    <w:lvl w:ilvl="0" w:tplc="9F82AEA0">
      <w:start w:val="1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3742606"/>
    <w:multiLevelType w:val="hybridMultilevel"/>
    <w:tmpl w:val="3578989C"/>
    <w:lvl w:ilvl="0" w:tplc="C358801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8A41847"/>
    <w:multiLevelType w:val="hybridMultilevel"/>
    <w:tmpl w:val="030C38D0"/>
    <w:lvl w:ilvl="0" w:tplc="13923BB4">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7"/>
  </w:num>
  <w:num w:numId="3">
    <w:abstractNumId w:val="5"/>
  </w:num>
  <w:num w:numId="4">
    <w:abstractNumId w:val="16"/>
  </w:num>
  <w:num w:numId="5">
    <w:abstractNumId w:val="1"/>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6"/>
  </w:num>
  <w:num w:numId="11">
    <w:abstractNumId w:val="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9"/>
  </w:num>
  <w:num w:numId="18">
    <w:abstractNumId w:val="7"/>
  </w:num>
  <w:num w:numId="19">
    <w:abstractNumId w:val="11"/>
  </w:num>
  <w:num w:numId="20">
    <w:abstractNumId w:val="21"/>
  </w:num>
  <w:num w:numId="21">
    <w:abstractNumId w:val="19"/>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26"/>
    <w:rsid w:val="0001687A"/>
    <w:rsid w:val="0003466F"/>
    <w:rsid w:val="00036B38"/>
    <w:rsid w:val="00067096"/>
    <w:rsid w:val="00080602"/>
    <w:rsid w:val="00092A48"/>
    <w:rsid w:val="000A28D8"/>
    <w:rsid w:val="000B06DB"/>
    <w:rsid w:val="000B2804"/>
    <w:rsid w:val="000D4011"/>
    <w:rsid w:val="000D7F71"/>
    <w:rsid w:val="000E232A"/>
    <w:rsid w:val="000E3758"/>
    <w:rsid w:val="00106633"/>
    <w:rsid w:val="00130201"/>
    <w:rsid w:val="001336A8"/>
    <w:rsid w:val="00133ABA"/>
    <w:rsid w:val="00164F2D"/>
    <w:rsid w:val="001659BC"/>
    <w:rsid w:val="001725A9"/>
    <w:rsid w:val="001801EC"/>
    <w:rsid w:val="00185E50"/>
    <w:rsid w:val="001862E9"/>
    <w:rsid w:val="001C1055"/>
    <w:rsid w:val="001D6403"/>
    <w:rsid w:val="001E70A6"/>
    <w:rsid w:val="0023606C"/>
    <w:rsid w:val="002509B8"/>
    <w:rsid w:val="0025418B"/>
    <w:rsid w:val="00261A79"/>
    <w:rsid w:val="00273D68"/>
    <w:rsid w:val="0027773B"/>
    <w:rsid w:val="00285203"/>
    <w:rsid w:val="00285CA7"/>
    <w:rsid w:val="002973AF"/>
    <w:rsid w:val="002A26E7"/>
    <w:rsid w:val="002B14CF"/>
    <w:rsid w:val="002C1DF4"/>
    <w:rsid w:val="002D4AE8"/>
    <w:rsid w:val="003205A0"/>
    <w:rsid w:val="003240E8"/>
    <w:rsid w:val="003267AC"/>
    <w:rsid w:val="00346CFB"/>
    <w:rsid w:val="0036481A"/>
    <w:rsid w:val="0039701F"/>
    <w:rsid w:val="003A46EF"/>
    <w:rsid w:val="003A5DC1"/>
    <w:rsid w:val="003B4000"/>
    <w:rsid w:val="003B7BAE"/>
    <w:rsid w:val="003C6E23"/>
    <w:rsid w:val="003D4A69"/>
    <w:rsid w:val="003E6ECE"/>
    <w:rsid w:val="0040355B"/>
    <w:rsid w:val="00412FC1"/>
    <w:rsid w:val="004159D9"/>
    <w:rsid w:val="00424D25"/>
    <w:rsid w:val="0044576A"/>
    <w:rsid w:val="00457EFD"/>
    <w:rsid w:val="00467B0D"/>
    <w:rsid w:val="00470B3D"/>
    <w:rsid w:val="0047121C"/>
    <w:rsid w:val="00471255"/>
    <w:rsid w:val="0047475D"/>
    <w:rsid w:val="0048047D"/>
    <w:rsid w:val="004A17AE"/>
    <w:rsid w:val="004B154D"/>
    <w:rsid w:val="004C1628"/>
    <w:rsid w:val="005414A7"/>
    <w:rsid w:val="00545CFC"/>
    <w:rsid w:val="005533F2"/>
    <w:rsid w:val="0055517B"/>
    <w:rsid w:val="00557054"/>
    <w:rsid w:val="00572F1A"/>
    <w:rsid w:val="00591DA5"/>
    <w:rsid w:val="00596B13"/>
    <w:rsid w:val="005A4F65"/>
    <w:rsid w:val="005B24E8"/>
    <w:rsid w:val="005C6B57"/>
    <w:rsid w:val="005D5C5F"/>
    <w:rsid w:val="005F2500"/>
    <w:rsid w:val="005F5D6E"/>
    <w:rsid w:val="00615F74"/>
    <w:rsid w:val="006261A7"/>
    <w:rsid w:val="00636CC6"/>
    <w:rsid w:val="00642AB0"/>
    <w:rsid w:val="00657638"/>
    <w:rsid w:val="00660B4E"/>
    <w:rsid w:val="00676524"/>
    <w:rsid w:val="00690680"/>
    <w:rsid w:val="00692484"/>
    <w:rsid w:val="00695447"/>
    <w:rsid w:val="00696CFF"/>
    <w:rsid w:val="006E5199"/>
    <w:rsid w:val="006F10B4"/>
    <w:rsid w:val="00707B32"/>
    <w:rsid w:val="00722172"/>
    <w:rsid w:val="00722811"/>
    <w:rsid w:val="0072603F"/>
    <w:rsid w:val="00736E90"/>
    <w:rsid w:val="00737292"/>
    <w:rsid w:val="00751390"/>
    <w:rsid w:val="007621EB"/>
    <w:rsid w:val="007A2F5D"/>
    <w:rsid w:val="007B43FD"/>
    <w:rsid w:val="007D2D45"/>
    <w:rsid w:val="007D674C"/>
    <w:rsid w:val="007E5997"/>
    <w:rsid w:val="007F2BBB"/>
    <w:rsid w:val="007F4127"/>
    <w:rsid w:val="007F53E2"/>
    <w:rsid w:val="00801F70"/>
    <w:rsid w:val="0081383B"/>
    <w:rsid w:val="00814B87"/>
    <w:rsid w:val="008224BD"/>
    <w:rsid w:val="00822876"/>
    <w:rsid w:val="00835771"/>
    <w:rsid w:val="00837D06"/>
    <w:rsid w:val="00842DE6"/>
    <w:rsid w:val="00853088"/>
    <w:rsid w:val="00871812"/>
    <w:rsid w:val="008A1290"/>
    <w:rsid w:val="008A2BDD"/>
    <w:rsid w:val="008B0F0B"/>
    <w:rsid w:val="008D57EA"/>
    <w:rsid w:val="008D5CB3"/>
    <w:rsid w:val="008E2E4E"/>
    <w:rsid w:val="008F2F90"/>
    <w:rsid w:val="00915829"/>
    <w:rsid w:val="00927285"/>
    <w:rsid w:val="00927FAB"/>
    <w:rsid w:val="00934B0E"/>
    <w:rsid w:val="00935615"/>
    <w:rsid w:val="0095024C"/>
    <w:rsid w:val="00961CDE"/>
    <w:rsid w:val="0096539A"/>
    <w:rsid w:val="00975A4D"/>
    <w:rsid w:val="009E1D1C"/>
    <w:rsid w:val="009E2356"/>
    <w:rsid w:val="009F1441"/>
    <w:rsid w:val="00A0075D"/>
    <w:rsid w:val="00A03151"/>
    <w:rsid w:val="00A051A1"/>
    <w:rsid w:val="00A1752A"/>
    <w:rsid w:val="00A22FC6"/>
    <w:rsid w:val="00A325DA"/>
    <w:rsid w:val="00A3680A"/>
    <w:rsid w:val="00A3724A"/>
    <w:rsid w:val="00A4754C"/>
    <w:rsid w:val="00A54FCB"/>
    <w:rsid w:val="00A602BB"/>
    <w:rsid w:val="00A7698D"/>
    <w:rsid w:val="00A77D9D"/>
    <w:rsid w:val="00A802E2"/>
    <w:rsid w:val="00A94E1B"/>
    <w:rsid w:val="00AB08A2"/>
    <w:rsid w:val="00AB5115"/>
    <w:rsid w:val="00AD2881"/>
    <w:rsid w:val="00AF0C84"/>
    <w:rsid w:val="00B155C2"/>
    <w:rsid w:val="00B162BE"/>
    <w:rsid w:val="00B2648E"/>
    <w:rsid w:val="00B40A9B"/>
    <w:rsid w:val="00B51515"/>
    <w:rsid w:val="00B673CB"/>
    <w:rsid w:val="00BA3C5C"/>
    <w:rsid w:val="00BB41E6"/>
    <w:rsid w:val="00BF410A"/>
    <w:rsid w:val="00C04726"/>
    <w:rsid w:val="00C04731"/>
    <w:rsid w:val="00C04955"/>
    <w:rsid w:val="00C06EF8"/>
    <w:rsid w:val="00C23292"/>
    <w:rsid w:val="00C23AB8"/>
    <w:rsid w:val="00C37C59"/>
    <w:rsid w:val="00C42D64"/>
    <w:rsid w:val="00C50353"/>
    <w:rsid w:val="00C82027"/>
    <w:rsid w:val="00C85B96"/>
    <w:rsid w:val="00C8668E"/>
    <w:rsid w:val="00CD69A0"/>
    <w:rsid w:val="00CE3426"/>
    <w:rsid w:val="00CF4E3A"/>
    <w:rsid w:val="00D058FA"/>
    <w:rsid w:val="00D15B5C"/>
    <w:rsid w:val="00D34ED1"/>
    <w:rsid w:val="00D4124D"/>
    <w:rsid w:val="00D43202"/>
    <w:rsid w:val="00D5401E"/>
    <w:rsid w:val="00D546D5"/>
    <w:rsid w:val="00D758B0"/>
    <w:rsid w:val="00D80673"/>
    <w:rsid w:val="00D8693E"/>
    <w:rsid w:val="00D934D1"/>
    <w:rsid w:val="00DC5D67"/>
    <w:rsid w:val="00DD46B0"/>
    <w:rsid w:val="00DD5B15"/>
    <w:rsid w:val="00E1485F"/>
    <w:rsid w:val="00E172B5"/>
    <w:rsid w:val="00E25826"/>
    <w:rsid w:val="00E30468"/>
    <w:rsid w:val="00E33110"/>
    <w:rsid w:val="00E43538"/>
    <w:rsid w:val="00E441F1"/>
    <w:rsid w:val="00E44279"/>
    <w:rsid w:val="00E635BA"/>
    <w:rsid w:val="00E66A01"/>
    <w:rsid w:val="00E70478"/>
    <w:rsid w:val="00E70AA0"/>
    <w:rsid w:val="00E82BA2"/>
    <w:rsid w:val="00E95800"/>
    <w:rsid w:val="00EA733A"/>
    <w:rsid w:val="00EC3018"/>
    <w:rsid w:val="00EE6885"/>
    <w:rsid w:val="00EF2D42"/>
    <w:rsid w:val="00F10B6B"/>
    <w:rsid w:val="00F41131"/>
    <w:rsid w:val="00F71771"/>
    <w:rsid w:val="00F720CD"/>
    <w:rsid w:val="00FA0EC3"/>
    <w:rsid w:val="00FB191D"/>
    <w:rsid w:val="00FE53E6"/>
    <w:rsid w:val="00FE6C0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8BFA"/>
  <w15:chartTrackingRefBased/>
  <w15:docId w15:val="{D185B467-1752-4EA9-AF3B-C132A350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lang w:val="pl-PL" w:eastAsia="en-US" w:bidi="ar-SA"/>
      </w:rPr>
    </w:rPrDefault>
    <w:pPrDefault>
      <w:pPr>
        <w:spacing w:line="276" w:lineRule="auto"/>
        <w:ind w:left="35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02BB"/>
    <w:pPr>
      <w:spacing w:line="240" w:lineRule="auto"/>
      <w:ind w:left="0"/>
      <w:jc w:val="left"/>
    </w:pPr>
    <w:rPr>
      <w:rFonts w:ascii="Times New Roman" w:eastAsia="Times New Roman" w:hAnsi="Times New Roman" w:cs="Times New Roman"/>
      <w:lang w:eastAsia="pl-PL"/>
    </w:rPr>
  </w:style>
  <w:style w:type="paragraph" w:styleId="Nagwek1">
    <w:name w:val="heading 1"/>
    <w:basedOn w:val="Normalny"/>
    <w:next w:val="Normalny"/>
    <w:link w:val="Nagwek1Znak"/>
    <w:qFormat/>
    <w:rsid w:val="00EA733A"/>
    <w:pPr>
      <w:keepNext/>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A733A"/>
    <w:rPr>
      <w:rFonts w:ascii="Times New Roman" w:eastAsia="Times New Roman" w:hAnsi="Times New Roman" w:cs="Times New Roman"/>
      <w:b/>
      <w:sz w:val="32"/>
      <w:lang w:eastAsia="pl-PL"/>
    </w:rPr>
  </w:style>
  <w:style w:type="paragraph" w:styleId="Tekstpodstawowy">
    <w:name w:val="Body Text"/>
    <w:aliases w:val="Tekst podstawowy Znak Znak"/>
    <w:basedOn w:val="Normalny"/>
    <w:link w:val="TekstpodstawowyZnak1"/>
    <w:rsid w:val="00EA733A"/>
    <w:pPr>
      <w:jc w:val="both"/>
    </w:pPr>
    <w:rPr>
      <w:b/>
      <w:sz w:val="28"/>
    </w:rPr>
  </w:style>
  <w:style w:type="character" w:customStyle="1" w:styleId="TekstpodstawowyZnak">
    <w:name w:val="Tekst podstawowy Znak"/>
    <w:basedOn w:val="Domylnaczcionkaakapitu"/>
    <w:uiPriority w:val="99"/>
    <w:semiHidden/>
    <w:rsid w:val="00EA733A"/>
    <w:rPr>
      <w:rFonts w:ascii="Times New Roman" w:eastAsia="Times New Roman" w:hAnsi="Times New Roman" w:cs="Times New Roman"/>
      <w:lang w:eastAsia="pl-PL"/>
    </w:rPr>
  </w:style>
  <w:style w:type="character" w:customStyle="1" w:styleId="TekstpodstawowyZnak1">
    <w:name w:val="Tekst podstawowy Znak1"/>
    <w:aliases w:val="Tekst podstawowy Znak Znak Znak"/>
    <w:link w:val="Tekstpodstawowy"/>
    <w:rsid w:val="00EA733A"/>
    <w:rPr>
      <w:rFonts w:ascii="Times New Roman" w:eastAsia="Times New Roman" w:hAnsi="Times New Roman" w:cs="Times New Roman"/>
      <w:b/>
      <w:sz w:val="28"/>
      <w:lang w:eastAsia="pl-PL"/>
    </w:rPr>
  </w:style>
  <w:style w:type="character" w:customStyle="1" w:styleId="TekstpodstawowyZnakZnak1">
    <w:name w:val="Tekst podstawowy Znak Znak1"/>
    <w:aliases w:val="Tekst podstawowy Znak Znak Znak Znak"/>
    <w:rsid w:val="00EA733A"/>
    <w:rPr>
      <w:b/>
      <w:sz w:val="28"/>
      <w:lang w:val="pl-PL" w:eastAsia="pl-PL" w:bidi="ar-SA"/>
    </w:rPr>
  </w:style>
  <w:style w:type="paragraph" w:styleId="Akapitzlist">
    <w:name w:val="List Paragraph"/>
    <w:aliases w:val="L1,Numerowanie,List Paragraph,Preambuła,Wypunktowanie,Akapit z nr,wypunktowanie,Nag 1,CW_Lista,Akapit z listą5,normalny tekst"/>
    <w:basedOn w:val="Normalny"/>
    <w:link w:val="AkapitzlistZnak"/>
    <w:uiPriority w:val="34"/>
    <w:qFormat/>
    <w:rsid w:val="00EA733A"/>
    <w:pPr>
      <w:ind w:left="720"/>
      <w:contextualSpacing/>
    </w:pPr>
  </w:style>
  <w:style w:type="paragraph" w:styleId="Tekstdymka">
    <w:name w:val="Balloon Text"/>
    <w:basedOn w:val="Normalny"/>
    <w:link w:val="TekstdymkaZnak"/>
    <w:uiPriority w:val="99"/>
    <w:semiHidden/>
    <w:unhideWhenUsed/>
    <w:rsid w:val="007621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1E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71812"/>
    <w:rPr>
      <w:sz w:val="16"/>
      <w:szCs w:val="16"/>
    </w:rPr>
  </w:style>
  <w:style w:type="paragraph" w:styleId="Tekstkomentarza">
    <w:name w:val="annotation text"/>
    <w:basedOn w:val="Normalny"/>
    <w:link w:val="TekstkomentarzaZnak"/>
    <w:uiPriority w:val="99"/>
    <w:semiHidden/>
    <w:unhideWhenUsed/>
    <w:rsid w:val="00871812"/>
    <w:rPr>
      <w:sz w:val="20"/>
    </w:rPr>
  </w:style>
  <w:style w:type="character" w:customStyle="1" w:styleId="TekstkomentarzaZnak">
    <w:name w:val="Tekst komentarza Znak"/>
    <w:basedOn w:val="Domylnaczcionkaakapitu"/>
    <w:link w:val="Tekstkomentarza"/>
    <w:uiPriority w:val="99"/>
    <w:semiHidden/>
    <w:rsid w:val="00871812"/>
    <w:rPr>
      <w:rFonts w:ascii="Times New Roman" w:eastAsia="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unhideWhenUsed/>
    <w:rsid w:val="00934B0E"/>
    <w:rPr>
      <w:b/>
      <w:bCs/>
    </w:rPr>
  </w:style>
  <w:style w:type="character" w:customStyle="1" w:styleId="TematkomentarzaZnak">
    <w:name w:val="Temat komentarza Znak"/>
    <w:basedOn w:val="TekstkomentarzaZnak"/>
    <w:link w:val="Tematkomentarza"/>
    <w:uiPriority w:val="99"/>
    <w:semiHidden/>
    <w:rsid w:val="00934B0E"/>
    <w:rPr>
      <w:rFonts w:ascii="Times New Roman" w:eastAsia="Times New Roman" w:hAnsi="Times New Roman" w:cs="Times New Roman"/>
      <w:b/>
      <w:bCs/>
      <w:sz w:val="20"/>
      <w:lang w:eastAsia="pl-PL"/>
    </w:rPr>
  </w:style>
  <w:style w:type="paragraph" w:styleId="Poprawka">
    <w:name w:val="Revision"/>
    <w:hidden/>
    <w:uiPriority w:val="99"/>
    <w:semiHidden/>
    <w:rsid w:val="00D546D5"/>
    <w:pPr>
      <w:spacing w:line="240" w:lineRule="auto"/>
      <w:ind w:left="0"/>
      <w:jc w:val="left"/>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DD46B0"/>
    <w:pPr>
      <w:tabs>
        <w:tab w:val="center" w:pos="4536"/>
        <w:tab w:val="right" w:pos="9072"/>
      </w:tabs>
    </w:pPr>
  </w:style>
  <w:style w:type="character" w:customStyle="1" w:styleId="NagwekZnak">
    <w:name w:val="Nagłówek Znak"/>
    <w:basedOn w:val="Domylnaczcionkaakapitu"/>
    <w:link w:val="Nagwek"/>
    <w:uiPriority w:val="99"/>
    <w:rsid w:val="00DD46B0"/>
    <w:rPr>
      <w:rFonts w:ascii="Times New Roman" w:eastAsia="Times New Roman" w:hAnsi="Times New Roman" w:cs="Times New Roman"/>
      <w:lang w:eastAsia="pl-PL"/>
    </w:rPr>
  </w:style>
  <w:style w:type="paragraph" w:styleId="Stopka">
    <w:name w:val="footer"/>
    <w:basedOn w:val="Normalny"/>
    <w:link w:val="StopkaZnak"/>
    <w:uiPriority w:val="99"/>
    <w:unhideWhenUsed/>
    <w:rsid w:val="00DD46B0"/>
    <w:pPr>
      <w:tabs>
        <w:tab w:val="center" w:pos="4536"/>
        <w:tab w:val="right" w:pos="9072"/>
      </w:tabs>
    </w:pPr>
  </w:style>
  <w:style w:type="character" w:customStyle="1" w:styleId="StopkaZnak">
    <w:name w:val="Stopka Znak"/>
    <w:basedOn w:val="Domylnaczcionkaakapitu"/>
    <w:link w:val="Stopka"/>
    <w:uiPriority w:val="99"/>
    <w:rsid w:val="00DD46B0"/>
    <w:rPr>
      <w:rFonts w:ascii="Times New Roman" w:eastAsia="Times New Roman" w:hAnsi="Times New Roman" w:cs="Times New Roman"/>
      <w:lang w:eastAsia="pl-PL"/>
    </w:rPr>
  </w:style>
  <w:style w:type="paragraph" w:customStyle="1" w:styleId="Default">
    <w:name w:val="Default"/>
    <w:rsid w:val="00707B32"/>
    <w:pPr>
      <w:autoSpaceDE w:val="0"/>
      <w:autoSpaceDN w:val="0"/>
      <w:adjustRightInd w:val="0"/>
      <w:spacing w:line="240" w:lineRule="auto"/>
      <w:ind w:left="0"/>
      <w:jc w:val="left"/>
    </w:pPr>
    <w:rPr>
      <w:rFonts w:ascii="Arial" w:hAnsi="Arial" w:cs="Arial"/>
      <w:color w:val="000000"/>
      <w:szCs w:val="24"/>
    </w:rPr>
  </w:style>
  <w:style w:type="character" w:styleId="Hipercze">
    <w:name w:val="Hyperlink"/>
    <w:basedOn w:val="Domylnaczcionkaakapitu"/>
    <w:uiPriority w:val="99"/>
    <w:unhideWhenUsed/>
    <w:rsid w:val="00C37C59"/>
    <w:rPr>
      <w:color w:val="0563C1" w:themeColor="hyperlink"/>
      <w:u w:val="single"/>
    </w:rPr>
  </w:style>
  <w:style w:type="character" w:customStyle="1" w:styleId="AkapitzlistZnak">
    <w:name w:val="Akapit z listą Znak"/>
    <w:aliases w:val="L1 Znak,Numerowanie Znak,List Paragraph Znak,Preambuła Znak,Wypunktowanie Znak,Akapit z nr Znak,wypunktowanie Znak,Nag 1 Znak,CW_Lista Znak,Akapit z listą5 Znak,normalny tekst Znak"/>
    <w:link w:val="Akapitzlist"/>
    <w:uiPriority w:val="34"/>
    <w:qFormat/>
    <w:locked/>
    <w:rsid w:val="00D058FA"/>
    <w:rPr>
      <w:rFonts w:ascii="Times New Roman" w:eastAsia="Times New Roman" w:hAnsi="Times New Roman" w:cs="Times New Roman"/>
      <w:lang w:eastAsia="pl-PL"/>
    </w:rPr>
  </w:style>
  <w:style w:type="character" w:customStyle="1" w:styleId="Nierozpoznanawzmianka1">
    <w:name w:val="Nierozpoznana wzmianka1"/>
    <w:basedOn w:val="Domylnaczcionkaakapitu"/>
    <w:uiPriority w:val="99"/>
    <w:semiHidden/>
    <w:unhideWhenUsed/>
    <w:rsid w:val="00D15B5C"/>
    <w:rPr>
      <w:color w:val="605E5C"/>
      <w:shd w:val="clear" w:color="auto" w:fill="E1DFDD"/>
    </w:rPr>
  </w:style>
  <w:style w:type="character" w:styleId="Nierozpoznanawzmianka">
    <w:name w:val="Unresolved Mention"/>
    <w:basedOn w:val="Domylnaczcionkaakapitu"/>
    <w:uiPriority w:val="99"/>
    <w:semiHidden/>
    <w:unhideWhenUsed/>
    <w:rsid w:val="00A7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m.stat.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zwik.szczecin.pl" TargetMode="External"/><Relationship Id="rId4" Type="http://schemas.openxmlformats.org/officeDocument/2006/relationships/settings" Target="settings.xml"/><Relationship Id="rId9" Type="http://schemas.openxmlformats.org/officeDocument/2006/relationships/hyperlink" Target="mailto:faktura@zwik.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1ED9A-CF68-4E09-B675-3579115B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8</Pages>
  <Words>4003</Words>
  <Characters>24019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Pius</dc:creator>
  <cp:keywords/>
  <dc:description/>
  <cp:lastModifiedBy>Jarosław Skobel</cp:lastModifiedBy>
  <cp:revision>19</cp:revision>
  <cp:lastPrinted>2025-04-16T07:41:00Z</cp:lastPrinted>
  <dcterms:created xsi:type="dcterms:W3CDTF">2025-04-02T13:33:00Z</dcterms:created>
  <dcterms:modified xsi:type="dcterms:W3CDTF">2025-05-06T11:18:00Z</dcterms:modified>
</cp:coreProperties>
</file>